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CEE6" w14:textId="77777777" w:rsidR="001F3250" w:rsidRPr="0046131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1D2333" w14:textId="77777777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23DC269C" w14:textId="77777777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4FC1E24C" w14:textId="290FC8E9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885C7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квітня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</w:t>
      </w:r>
    </w:p>
    <w:p w14:paraId="5C135D37" w14:textId="456989C2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 надійшло </w:t>
      </w:r>
      <w:r w:rsidR="00885C70">
        <w:rPr>
          <w:color w:val="000000" w:themeColor="text1"/>
          <w:sz w:val="28"/>
          <w:szCs w:val="28"/>
          <w:lang w:val="uk-UA"/>
        </w:rPr>
        <w:t>23</w:t>
      </w:r>
      <w:r w:rsidRPr="00461310">
        <w:rPr>
          <w:color w:val="000000" w:themeColor="text1"/>
          <w:sz w:val="28"/>
          <w:szCs w:val="28"/>
          <w:lang w:val="uk-UA"/>
        </w:rPr>
        <w:t xml:space="preserve"> запитів на отримання публічної інформації за допомогою системи електронного документообігу «ДОК ПРОФ Степ 3.0» 32</w:t>
      </w:r>
    </w:p>
    <w:p w14:paraId="6DEBFE7D" w14:textId="77777777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118EF6C0" w14:textId="064F80F1" w:rsidR="00B523D1" w:rsidRPr="00461310" w:rsidRDefault="0083419B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18</w:t>
      </w:r>
      <w:r w:rsidR="00B523D1"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349CE89C" w14:textId="4AC24D4B" w:rsidR="00B523D1" w:rsidRPr="00461310" w:rsidRDefault="00885C70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02947FBE" w14:textId="056A4099" w:rsidR="00B523D1" w:rsidRPr="00461310" w:rsidRDefault="00885C70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15F5520D" w14:textId="77777777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>0 – від громадських об’єднань.</w:t>
      </w:r>
    </w:p>
    <w:p w14:paraId="7F596EC6" w14:textId="77777777" w:rsidR="00B523D1" w:rsidRPr="00461310" w:rsidRDefault="00E6743E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інші установи</w:t>
      </w:r>
    </w:p>
    <w:p w14:paraId="24FB9FA9" w14:textId="77777777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14:paraId="6428E870" w14:textId="77777777" w:rsidR="00193084" w:rsidRDefault="00193084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1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1"/>
    <w:rsid w:val="00193084"/>
    <w:rsid w:val="001F3250"/>
    <w:rsid w:val="00461310"/>
    <w:rsid w:val="0083419B"/>
    <w:rsid w:val="00885C70"/>
    <w:rsid w:val="008C755A"/>
    <w:rsid w:val="00B523D1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2E31"/>
  <w15:chartTrackingRefBased/>
  <w15:docId w15:val="{EC8AB81D-815F-41B7-A980-03E9853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cp:lastPrinted>2020-04-30T06:58:00Z</cp:lastPrinted>
  <dcterms:created xsi:type="dcterms:W3CDTF">2020-03-26T13:48:00Z</dcterms:created>
  <dcterms:modified xsi:type="dcterms:W3CDTF">2020-04-30T09:22:00Z</dcterms:modified>
</cp:coreProperties>
</file>