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CF9C9" w14:textId="77777777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Оголошення про добір</w:t>
      </w:r>
    </w:p>
    <w:p w14:paraId="139751FD" w14:textId="1C523553" w:rsidR="008326F2" w:rsidRPr="008326F2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>на зайняття вакантн</w:t>
      </w:r>
      <w:r w:rsidR="00FA252F">
        <w:rPr>
          <w:color w:val="000000"/>
          <w:sz w:val="24"/>
          <w:szCs w:val="24"/>
        </w:rPr>
        <w:t>их</w:t>
      </w:r>
      <w:r w:rsidRPr="008326F2">
        <w:rPr>
          <w:color w:val="000000"/>
          <w:sz w:val="24"/>
          <w:szCs w:val="24"/>
        </w:rPr>
        <w:t xml:space="preserve"> посад державної служби категорії «В»</w:t>
      </w:r>
    </w:p>
    <w:p w14:paraId="4AE58505" w14:textId="18D46E26" w:rsidR="00E04887" w:rsidRDefault="008326F2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  <w:r w:rsidRPr="008326F2">
        <w:rPr>
          <w:color w:val="000000"/>
          <w:sz w:val="24"/>
          <w:szCs w:val="24"/>
        </w:rPr>
        <w:t xml:space="preserve">Головного управління Держгеокадастру у </w:t>
      </w:r>
      <w:r>
        <w:rPr>
          <w:color w:val="000000"/>
          <w:sz w:val="24"/>
          <w:szCs w:val="24"/>
        </w:rPr>
        <w:t>Донецькій області</w:t>
      </w:r>
    </w:p>
    <w:p w14:paraId="289255BD" w14:textId="11A6781D" w:rsidR="00FA252F" w:rsidRPr="00DA182A" w:rsidRDefault="00FA252F" w:rsidP="008326F2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4"/>
          <w:szCs w:val="24"/>
        </w:rPr>
      </w:pPr>
    </w:p>
    <w:tbl>
      <w:tblPr>
        <w:tblStyle w:val="60"/>
        <w:tblW w:w="9776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6529"/>
        <w:gridCol w:w="6"/>
      </w:tblGrid>
      <w:tr w:rsidR="008326F2" w:rsidRPr="0018409A" w14:paraId="734F3CE1" w14:textId="42735A5F" w:rsidTr="008326F2">
        <w:trPr>
          <w:gridAfter w:val="1"/>
          <w:wAfter w:w="6" w:type="dxa"/>
          <w:trHeight w:val="254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CFF69" w14:textId="48DA41A9" w:rsidR="008326F2" w:rsidRPr="0018409A" w:rsidRDefault="008326F2" w:rsidP="00832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rPr>
                <w:b/>
                <w:color w:val="000000"/>
                <w:sz w:val="24"/>
                <w:szCs w:val="24"/>
              </w:rPr>
            </w:pPr>
            <w:r w:rsidRPr="0018409A">
              <w:rPr>
                <w:b/>
                <w:color w:val="000000"/>
                <w:sz w:val="24"/>
                <w:szCs w:val="24"/>
              </w:rPr>
              <w:t xml:space="preserve">Посада державної служби та категорія </w:t>
            </w:r>
          </w:p>
        </w:tc>
        <w:tc>
          <w:tcPr>
            <w:tcW w:w="65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EB41E" w14:textId="2B8CB92D" w:rsidR="008326F2" w:rsidRPr="0018409A" w:rsidRDefault="00841E61" w:rsidP="008326F2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Провідний спеціаліст</w:t>
            </w:r>
            <w:r w:rsidR="00BD10EF">
              <w:rPr>
                <w:b/>
                <w:color w:val="000000"/>
                <w:sz w:val="24"/>
                <w:szCs w:val="24"/>
              </w:rPr>
              <w:t xml:space="preserve"> відділу аналітичного забезпечення реалізації державної політики у сфері земельних</w:t>
            </w:r>
            <w:r w:rsidR="00CA0EBF">
              <w:rPr>
                <w:b/>
                <w:color w:val="000000"/>
                <w:sz w:val="24"/>
                <w:szCs w:val="24"/>
              </w:rPr>
              <w:t xml:space="preserve"> відносин </w:t>
            </w:r>
            <w:r w:rsidR="00BD10EF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326F2" w:rsidRPr="0018409A">
              <w:rPr>
                <w:b/>
                <w:color w:val="000000"/>
                <w:sz w:val="24"/>
                <w:szCs w:val="24"/>
              </w:rPr>
              <w:t xml:space="preserve">Управління </w:t>
            </w:r>
            <w:r w:rsidR="00CA0EBF">
              <w:rPr>
                <w:b/>
                <w:color w:val="000000"/>
                <w:sz w:val="24"/>
                <w:szCs w:val="24"/>
              </w:rPr>
              <w:t xml:space="preserve">забезпечення </w:t>
            </w:r>
            <w:r w:rsidR="008326F2" w:rsidRPr="0018409A">
              <w:rPr>
                <w:b/>
                <w:color w:val="000000"/>
                <w:sz w:val="24"/>
                <w:szCs w:val="24"/>
              </w:rPr>
              <w:t>реалізації державної політики у сфері земельних відносин Головного управління Держгеокадастру у Донецькій області категорія «В»</w:t>
            </w:r>
          </w:p>
        </w:tc>
      </w:tr>
      <w:tr w:rsidR="00E04887" w:rsidRPr="00DA182A" w14:paraId="44670104" w14:textId="77777777" w:rsidTr="008326F2">
        <w:trPr>
          <w:trHeight w:val="2183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F667E" w14:textId="77777777" w:rsidR="00E04887" w:rsidRPr="0018409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FA1BB" w14:textId="20FC3DE8" w:rsidR="00841E61" w:rsidRDefault="00841E61" w:rsidP="00BD10EF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color w:val="000000"/>
              </w:rPr>
            </w:pPr>
            <w:r w:rsidRPr="00841E61">
              <w:rPr>
                <w:color w:val="000000"/>
              </w:rPr>
              <w:t>Розглядає звернення громадян, листи підприємств, установ і організацій, запити на інформацію пов'язаних з діяльністю   Управління забезпечення реалізації державної політики у сфері земельних відносин Головного управління Держгеокадастру у Донецькій області</w:t>
            </w:r>
            <w:r>
              <w:rPr>
                <w:color w:val="000000"/>
              </w:rPr>
              <w:t>.</w:t>
            </w:r>
          </w:p>
          <w:p w14:paraId="2E839528" w14:textId="77777777" w:rsidR="00841E61" w:rsidRDefault="00841E61" w:rsidP="00BD10EF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color w:val="000000"/>
              </w:rPr>
            </w:pPr>
            <w:r w:rsidRPr="00841E61">
              <w:rPr>
                <w:color w:val="000000"/>
              </w:rPr>
              <w:t>Виконує збір та аналіз інформації на доручення Держгеокадастру України. Здійснює збір, накопичення, зберігання та оприлюднення інформації, що була отримана або створена при наданні Управлінням забезпечення реалізації державної політики у сфері земельних відносин Головного управління послуги</w:t>
            </w:r>
            <w:r>
              <w:rPr>
                <w:color w:val="000000"/>
              </w:rPr>
              <w:t>.</w:t>
            </w:r>
          </w:p>
          <w:p w14:paraId="784C900D" w14:textId="77777777" w:rsidR="00841E61" w:rsidRDefault="00841E61" w:rsidP="00841E61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Організовує ведення діловодства відповідно до встановлених правил.</w:t>
            </w:r>
          </w:p>
          <w:p w14:paraId="36DC81A9" w14:textId="1FF256A3" w:rsidR="008F6B50" w:rsidRPr="0018409A" w:rsidRDefault="00AC5673" w:rsidP="00AC5673">
            <w:pPr>
              <w:pStyle w:val="docdata"/>
              <w:widowControl w:val="0"/>
              <w:tabs>
                <w:tab w:val="left" w:pos="720"/>
                <w:tab w:val="left" w:pos="960"/>
                <w:tab w:val="left" w:pos="1200"/>
              </w:tabs>
              <w:spacing w:before="0" w:beforeAutospacing="0" w:after="0" w:afterAutospacing="0"/>
              <w:ind w:right="19"/>
              <w:jc w:val="both"/>
              <w:rPr>
                <w:color w:val="000000"/>
              </w:rPr>
            </w:pPr>
            <w:r w:rsidRPr="0018409A">
              <w:rPr>
                <w:rStyle w:val="1883"/>
                <w:color w:val="000000"/>
              </w:rPr>
              <w:t xml:space="preserve">Виконання інших </w:t>
            </w:r>
            <w:r w:rsidR="0018409A" w:rsidRPr="0018409A">
              <w:rPr>
                <w:color w:val="000000"/>
              </w:rPr>
              <w:t>завдань</w:t>
            </w:r>
            <w:r w:rsidRPr="0018409A">
              <w:rPr>
                <w:color w:val="000000"/>
              </w:rPr>
              <w:t xml:space="preserve"> за розпорядженнями та дорученнями начальника Головного управління, начальника Відділу</w:t>
            </w:r>
            <w:r w:rsidR="00841E61">
              <w:rPr>
                <w:color w:val="000000"/>
              </w:rPr>
              <w:t>.</w:t>
            </w:r>
          </w:p>
        </w:tc>
      </w:tr>
    </w:tbl>
    <w:tbl>
      <w:tblPr>
        <w:tblStyle w:val="50"/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1"/>
        <w:gridCol w:w="20"/>
        <w:gridCol w:w="6520"/>
      </w:tblGrid>
      <w:tr w:rsidR="00E04887" w:rsidRPr="00DA182A" w14:paraId="43ED38EE" w14:textId="77777777" w:rsidTr="00E31A20">
        <w:trPr>
          <w:trHeight w:val="99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EE160" w14:textId="77777777" w:rsidR="00E04887" w:rsidRPr="00DA182A" w:rsidRDefault="007B18B9" w:rsidP="005809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39016E" w14:textId="518652FC" w:rsidR="00E04887" w:rsidRPr="006F19FB" w:rsidRDefault="00485B43" w:rsidP="00216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</w:rPr>
            </w:pPr>
            <w:r w:rsidRPr="006F19FB">
              <w:rPr>
                <w:color w:val="000000"/>
                <w:sz w:val="24"/>
                <w:szCs w:val="24"/>
              </w:rPr>
              <w:t>П</w:t>
            </w:r>
            <w:r w:rsidR="007B18B9" w:rsidRPr="006F19FB">
              <w:rPr>
                <w:color w:val="000000"/>
                <w:sz w:val="24"/>
                <w:szCs w:val="24"/>
              </w:rPr>
              <w:t>осадовий оклад –</w:t>
            </w:r>
            <w:r w:rsidR="00AC5673" w:rsidRPr="006F19FB">
              <w:rPr>
                <w:color w:val="000000"/>
                <w:sz w:val="24"/>
                <w:szCs w:val="24"/>
              </w:rPr>
              <w:t>1</w:t>
            </w:r>
            <w:r w:rsidR="00841E61">
              <w:rPr>
                <w:color w:val="000000"/>
                <w:sz w:val="24"/>
                <w:szCs w:val="24"/>
              </w:rPr>
              <w:t>1855</w:t>
            </w:r>
            <w:r w:rsidR="00A077A3" w:rsidRPr="006F19FB">
              <w:rPr>
                <w:color w:val="000000"/>
                <w:sz w:val="24"/>
                <w:szCs w:val="24"/>
              </w:rPr>
              <w:t xml:space="preserve"> </w:t>
            </w:r>
            <w:r w:rsidR="007B18B9" w:rsidRPr="006F19FB">
              <w:rPr>
                <w:color w:val="000000"/>
                <w:sz w:val="24"/>
                <w:szCs w:val="24"/>
              </w:rPr>
              <w:t>грн.</w:t>
            </w:r>
          </w:p>
          <w:p w14:paraId="4E5E85FA" w14:textId="06D390D0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ранг державного службовця – відповідно до постанови Кабінету Міністрів України від 18 січня 2017 року №</w:t>
            </w:r>
            <w:r w:rsidR="0018409A" w:rsidRPr="0018409A">
              <w:rPr>
                <w:sz w:val="24"/>
                <w:szCs w:val="24"/>
                <w:lang w:val="ru-RU"/>
              </w:rPr>
              <w:t xml:space="preserve"> </w:t>
            </w:r>
            <w:r w:rsidRPr="006F19FB">
              <w:rPr>
                <w:sz w:val="24"/>
                <w:szCs w:val="24"/>
              </w:rPr>
              <w:t xml:space="preserve">15 «Питання оплати праці працівників державних органів»; </w:t>
            </w:r>
          </w:p>
          <w:p w14:paraId="7DBAB8D3" w14:textId="77777777" w:rsidR="006F19FB" w:rsidRPr="006F19FB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надбавка за вислугу років на державній службі, грошова допомога, що виплачується державному службовцю під час надання щорічної основної відпустки – відповідно до пункту 12 Прикінцевих положень Закону України «Про Державний бюджет України на 2024 рік»;</w:t>
            </w:r>
          </w:p>
          <w:p w14:paraId="43CA535F" w14:textId="7F5172CE" w:rsidR="00E04887" w:rsidRPr="00DA182A" w:rsidRDefault="006F19FB" w:rsidP="005809D0">
            <w:pPr>
              <w:tabs>
                <w:tab w:val="left" w:pos="612"/>
              </w:tabs>
              <w:spacing w:after="20"/>
              <w:ind w:left="5" w:right="102" w:firstLine="0"/>
              <w:rPr>
                <w:sz w:val="24"/>
                <w:szCs w:val="24"/>
              </w:rPr>
            </w:pPr>
            <w:r w:rsidRPr="006F19FB">
              <w:rPr>
                <w:sz w:val="24"/>
                <w:szCs w:val="24"/>
              </w:rPr>
              <w:t>- місячна або квартальна премія, компенсація за додаткове навантаження та за вакантною посадою - відповідно до статті 52 Закону України «Про державну службу».</w:t>
            </w:r>
          </w:p>
        </w:tc>
      </w:tr>
      <w:tr w:rsidR="00E04887" w:rsidRPr="00DA182A" w14:paraId="3EAFE738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DDEFE" w14:textId="201D4142" w:rsidR="00E04887" w:rsidRPr="0018409A" w:rsidRDefault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Умови призначення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7A29B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Призначення на посаду строкове – до призначення на цю посаду переможця конкурсу або до спливу 12 місяців з дня припинення чи скасування воєнного стану. </w:t>
            </w:r>
          </w:p>
          <w:p w14:paraId="457C633C" w14:textId="77777777" w:rsidR="0018409A" w:rsidRDefault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</w:p>
          <w:p w14:paraId="6DF07537" w14:textId="77777777" w:rsid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Відповідно до Закону України «Про правовий режим воєнного стану» (далі – Закон) після припинення чи скасування воєнного стану, але не пізніше шести місяців з дня його припинення чи скасування, на посаду державної служби, на яку особа призначена відповідно до абз.1 ч.5 ст.10 Закону, оголошується конкурс. </w:t>
            </w:r>
          </w:p>
          <w:p w14:paraId="3B464A2B" w14:textId="77777777" w:rsidR="0018409A" w:rsidRDefault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sz w:val="24"/>
                <w:szCs w:val="24"/>
              </w:rPr>
            </w:pPr>
          </w:p>
          <w:p w14:paraId="33362180" w14:textId="3CCDB930" w:rsidR="00E04887" w:rsidRPr="0018409A" w:rsidRDefault="006F1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left="187" w:right="102" w:firstLine="0"/>
              <w:rPr>
                <w:color w:val="000000"/>
                <w:sz w:val="24"/>
                <w:szCs w:val="24"/>
              </w:rPr>
            </w:pPr>
            <w:r w:rsidRPr="0018409A">
              <w:rPr>
                <w:sz w:val="24"/>
                <w:szCs w:val="24"/>
              </w:rPr>
              <w:t xml:space="preserve">Прийняття на посаду призовників, військовозобов'язаних та резервістів здійснюються тільки після взяття їх на військовий облік у районних (міських) територіальних центрах комплектування та соціальної підтримки і </w:t>
            </w:r>
            <w:proofErr w:type="spellStart"/>
            <w:r w:rsidRPr="0018409A">
              <w:rPr>
                <w:sz w:val="24"/>
                <w:szCs w:val="24"/>
              </w:rPr>
              <w:t>т.і</w:t>
            </w:r>
            <w:proofErr w:type="spellEnd"/>
            <w:r w:rsidRPr="0018409A">
              <w:rPr>
                <w:sz w:val="24"/>
                <w:szCs w:val="24"/>
              </w:rPr>
              <w:t xml:space="preserve">. </w:t>
            </w:r>
          </w:p>
        </w:tc>
      </w:tr>
      <w:tr w:rsidR="00E04887" w:rsidRPr="00DA182A" w14:paraId="0D585213" w14:textId="77777777" w:rsidTr="00E31A20">
        <w:trPr>
          <w:trHeight w:val="87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462043" w14:textId="0FE0EBF3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lastRenderedPageBreak/>
              <w:t xml:space="preserve">Перелік інформації, необхідної для участі </w:t>
            </w:r>
            <w:r w:rsidR="0018409A">
              <w:rPr>
                <w:color w:val="000000"/>
                <w:sz w:val="24"/>
                <w:szCs w:val="24"/>
              </w:rPr>
              <w:t>у доборі</w:t>
            </w:r>
            <w:r w:rsidRPr="00DA182A">
              <w:rPr>
                <w:color w:val="000000"/>
                <w:sz w:val="24"/>
                <w:szCs w:val="24"/>
              </w:rPr>
              <w:t>, та строк її подання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CCC9E" w14:textId="6F345151" w:rsidR="006F19FB" w:rsidRPr="001264F9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264F9">
              <w:rPr>
                <w:sz w:val="24"/>
                <w:szCs w:val="24"/>
              </w:rPr>
              <w:t>Особа, яка бажає взяти участь у доборі з призначення на вакантну посаду</w:t>
            </w:r>
            <w:r w:rsidR="00CA0EBF" w:rsidRPr="001264F9">
              <w:rPr>
                <w:sz w:val="24"/>
                <w:szCs w:val="24"/>
              </w:rPr>
              <w:t>, подає до управління персоналу</w:t>
            </w:r>
            <w:r w:rsidRPr="001264F9">
              <w:rPr>
                <w:sz w:val="24"/>
                <w:szCs w:val="24"/>
              </w:rPr>
              <w:t xml:space="preserve"> наступну інформацію: </w:t>
            </w:r>
          </w:p>
          <w:p w14:paraId="20DD0D41" w14:textId="44D1C232" w:rsidR="006F19FB" w:rsidRPr="001264F9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264F9">
              <w:rPr>
                <w:sz w:val="24"/>
                <w:szCs w:val="24"/>
              </w:rPr>
              <w:t xml:space="preserve">- резюме (бажано за формою згідно з Додатком 21 до Порядку проведення конкурсу на зайняття посад державної служби, затвердженого постановою Кабінету Міністрів </w:t>
            </w:r>
            <w:r w:rsidR="00CA0EBF" w:rsidRPr="001264F9">
              <w:rPr>
                <w:sz w:val="24"/>
                <w:szCs w:val="24"/>
              </w:rPr>
              <w:t xml:space="preserve">України від 25 березня 2016 року </w:t>
            </w:r>
            <w:r w:rsidRPr="001264F9">
              <w:rPr>
                <w:sz w:val="24"/>
                <w:szCs w:val="24"/>
              </w:rPr>
              <w:t>№ 246 (в редакції постанови Кабінету Міністрі</w:t>
            </w:r>
            <w:r w:rsidR="00CA0EBF" w:rsidRPr="001264F9">
              <w:rPr>
                <w:sz w:val="24"/>
                <w:szCs w:val="24"/>
              </w:rPr>
              <w:t xml:space="preserve">в України від 12 лютого 2020 року </w:t>
            </w:r>
            <w:r w:rsidRPr="001264F9">
              <w:rPr>
                <w:sz w:val="24"/>
                <w:szCs w:val="24"/>
              </w:rPr>
              <w:t xml:space="preserve">№ 98). </w:t>
            </w:r>
          </w:p>
          <w:p w14:paraId="7E69D4E1" w14:textId="77777777" w:rsidR="006F19FB" w:rsidRPr="001264F9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264F9">
              <w:rPr>
                <w:sz w:val="24"/>
                <w:szCs w:val="24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зокрема, стосовно досвіду роботи, професійних </w:t>
            </w:r>
            <w:proofErr w:type="spellStart"/>
            <w:r w:rsidRPr="001264F9">
              <w:rPr>
                <w:sz w:val="24"/>
                <w:szCs w:val="24"/>
              </w:rPr>
              <w:t>компетентностей</w:t>
            </w:r>
            <w:proofErr w:type="spellEnd"/>
            <w:r w:rsidRPr="001264F9">
              <w:rPr>
                <w:sz w:val="24"/>
                <w:szCs w:val="24"/>
              </w:rPr>
              <w:t xml:space="preserve">, репутації (характеристики, рекомендації, наукові публікації тощо). </w:t>
            </w:r>
          </w:p>
          <w:p w14:paraId="16143965" w14:textId="77777777" w:rsidR="00835035" w:rsidRPr="001264F9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sz w:val="24"/>
                <w:szCs w:val="24"/>
              </w:rPr>
            </w:pPr>
            <w:r w:rsidRPr="001264F9">
              <w:rPr>
                <w:sz w:val="24"/>
                <w:szCs w:val="24"/>
              </w:rPr>
              <w:t xml:space="preserve">Особа, яка претендує на зайняття посади, до призначення на відповідну посаду подає в установленому Законом України «Про запобігання корупції» порядку декларацію особи, уповноваженої на виконання функцій держави, за минулий рік. </w:t>
            </w:r>
          </w:p>
          <w:p w14:paraId="6526675D" w14:textId="61250139" w:rsidR="00E04887" w:rsidRPr="001264F9" w:rsidRDefault="006F19FB" w:rsidP="009471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612"/>
              </w:tabs>
              <w:spacing w:after="20"/>
              <w:ind w:left="5" w:right="102" w:firstLine="283"/>
              <w:rPr>
                <w:color w:val="000000"/>
                <w:sz w:val="24"/>
                <w:szCs w:val="24"/>
                <w:u w:val="single"/>
              </w:rPr>
            </w:pPr>
            <w:r w:rsidRPr="001264F9">
              <w:rPr>
                <w:sz w:val="24"/>
                <w:szCs w:val="24"/>
              </w:rPr>
              <w:t>Інформація приймається на електронну адресу управління персонал</w:t>
            </w:r>
            <w:r w:rsidR="00B723A1" w:rsidRPr="001264F9">
              <w:rPr>
                <w:sz w:val="24"/>
                <w:szCs w:val="24"/>
              </w:rPr>
              <w:t>у</w:t>
            </w:r>
            <w:r w:rsidRPr="001264F9">
              <w:rPr>
                <w:sz w:val="24"/>
                <w:szCs w:val="24"/>
              </w:rPr>
              <w:t xml:space="preserve"> Головного управління </w:t>
            </w:r>
            <w:proofErr w:type="spellStart"/>
            <w:r w:rsidRPr="001264F9">
              <w:rPr>
                <w:sz w:val="24"/>
                <w:szCs w:val="24"/>
              </w:rPr>
              <w:t>Держгеокадастру</w:t>
            </w:r>
            <w:proofErr w:type="spellEnd"/>
            <w:r w:rsidRPr="001264F9">
              <w:rPr>
                <w:sz w:val="24"/>
                <w:szCs w:val="24"/>
              </w:rPr>
              <w:t xml:space="preserve"> у Донецькій області </w:t>
            </w:r>
            <w:hyperlink r:id="rId9" w:history="1">
              <w:r w:rsidR="005C48A0" w:rsidRPr="001264F9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5C48A0" w:rsidRPr="001264F9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264F9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5C48A0" w:rsidRPr="001264F9">
                <w:rPr>
                  <w:rStyle w:val="af0"/>
                  <w:sz w:val="24"/>
                  <w:szCs w:val="24"/>
                  <w:lang w:val="ru-RU"/>
                </w:rPr>
                <w:t>@</w:t>
              </w:r>
              <w:r w:rsidR="005C48A0" w:rsidRPr="001264F9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5C48A0" w:rsidRPr="001264F9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5C48A0" w:rsidRPr="001264F9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5C48A0" w:rsidRPr="001264F9">
                <w:rPr>
                  <w:rStyle w:val="af0"/>
                  <w:sz w:val="24"/>
                  <w:szCs w:val="24"/>
                  <w:lang w:val="ru-RU"/>
                </w:rPr>
                <w:t>.</w:t>
              </w:r>
              <w:proofErr w:type="spellStart"/>
              <w:r w:rsidR="005C48A0" w:rsidRPr="001264F9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18409A" w:rsidRPr="001264F9">
              <w:rPr>
                <w:sz w:val="24"/>
                <w:szCs w:val="24"/>
              </w:rPr>
              <w:t xml:space="preserve"> </w:t>
            </w:r>
            <w:r w:rsidRPr="001264F9">
              <w:rPr>
                <w:sz w:val="24"/>
                <w:szCs w:val="24"/>
              </w:rPr>
              <w:t>до 2</w:t>
            </w:r>
            <w:r w:rsidR="0018409A" w:rsidRPr="001264F9">
              <w:rPr>
                <w:sz w:val="24"/>
                <w:szCs w:val="24"/>
              </w:rPr>
              <w:t>3</w:t>
            </w:r>
            <w:r w:rsidRPr="001264F9">
              <w:rPr>
                <w:sz w:val="24"/>
                <w:szCs w:val="24"/>
              </w:rPr>
              <w:t>.0</w:t>
            </w:r>
            <w:r w:rsidR="0018409A" w:rsidRPr="001264F9">
              <w:rPr>
                <w:sz w:val="24"/>
                <w:szCs w:val="24"/>
              </w:rPr>
              <w:t>8</w:t>
            </w:r>
            <w:r w:rsidRPr="001264F9">
              <w:rPr>
                <w:sz w:val="24"/>
                <w:szCs w:val="24"/>
              </w:rPr>
              <w:t>.2024.</w:t>
            </w:r>
          </w:p>
        </w:tc>
      </w:tr>
      <w:tr w:rsidR="00E04887" w:rsidRPr="00DA182A" w14:paraId="720A6269" w14:textId="77777777" w:rsidTr="00E31A20"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15CFA" w14:textId="28D39DB4" w:rsidR="00E04887" w:rsidRPr="00DA182A" w:rsidRDefault="0018409A" w:rsidP="00CA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18409A">
              <w:rPr>
                <w:color w:val="000000"/>
                <w:sz w:val="24"/>
                <w:szCs w:val="24"/>
              </w:rPr>
              <w:t xml:space="preserve">Прізвище, ім’я та по батькові, номер телефону та адреса електронної пошти особи, яка надає додаткову інформацію з </w:t>
            </w:r>
            <w:r w:rsidR="00CA0EBF">
              <w:rPr>
                <w:color w:val="000000"/>
                <w:sz w:val="24"/>
                <w:szCs w:val="24"/>
              </w:rPr>
              <w:t>добору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CB5618" w14:textId="77777777" w:rsidR="0018409A" w:rsidRPr="002A456C" w:rsidRDefault="0018409A" w:rsidP="0018409A">
            <w:pPr>
              <w:spacing w:after="20"/>
              <w:ind w:left="187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Наталія Володимирівна</w:t>
            </w:r>
          </w:p>
          <w:p w14:paraId="5FB2A385" w14:textId="0BFBC949" w:rsidR="0018409A" w:rsidRPr="00797BB0" w:rsidRDefault="0018409A" w:rsidP="0018409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8409A">
              <w:rPr>
                <w:sz w:val="24"/>
                <w:szCs w:val="24"/>
                <w:lang w:val="ru-RU"/>
              </w:rPr>
              <w:t>+38(0</w:t>
            </w:r>
            <w:r w:rsidR="00B723A1">
              <w:rPr>
                <w:sz w:val="24"/>
                <w:szCs w:val="24"/>
                <w:lang w:val="ru-RU"/>
              </w:rPr>
              <w:t>66</w:t>
            </w:r>
            <w:r w:rsidRPr="0018409A">
              <w:rPr>
                <w:sz w:val="24"/>
                <w:szCs w:val="24"/>
                <w:lang w:val="ru-RU"/>
              </w:rPr>
              <w:t>)7</w:t>
            </w:r>
            <w:r w:rsidR="00B723A1">
              <w:rPr>
                <w:sz w:val="24"/>
                <w:szCs w:val="24"/>
                <w:lang w:val="ru-RU"/>
              </w:rPr>
              <w:t>87</w:t>
            </w:r>
            <w:r w:rsidRPr="0018409A">
              <w:rPr>
                <w:sz w:val="24"/>
                <w:szCs w:val="24"/>
                <w:lang w:val="ru-RU"/>
              </w:rPr>
              <w:t>-92-</w:t>
            </w:r>
            <w:r w:rsidR="00B723A1">
              <w:rPr>
                <w:sz w:val="24"/>
                <w:szCs w:val="24"/>
                <w:lang w:val="ru-RU"/>
              </w:rPr>
              <w:t>57</w:t>
            </w:r>
            <w:r w:rsidRPr="00797BB0">
              <w:rPr>
                <w:sz w:val="24"/>
                <w:szCs w:val="24"/>
              </w:rPr>
              <w:t xml:space="preserve">   </w:t>
            </w:r>
          </w:p>
          <w:p w14:paraId="1C688D88" w14:textId="6338061F" w:rsidR="00E04887" w:rsidRPr="00DA182A" w:rsidRDefault="0044065B" w:rsidP="00184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" w:right="125" w:firstLine="283"/>
              <w:rPr>
                <w:color w:val="000000"/>
                <w:sz w:val="24"/>
                <w:szCs w:val="24"/>
              </w:rPr>
            </w:pPr>
            <w:hyperlink r:id="rId10" w:history="1"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dn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hr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@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land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gov</w:t>
              </w:r>
              <w:r w:rsidR="0018409A" w:rsidRPr="005C48A0">
                <w:rPr>
                  <w:rStyle w:val="af0"/>
                  <w:sz w:val="24"/>
                  <w:szCs w:val="24"/>
                  <w:lang w:val="ru-RU"/>
                </w:rPr>
                <w:t>.</w:t>
              </w:r>
              <w:proofErr w:type="spellStart"/>
              <w:r w:rsidR="0018409A" w:rsidRPr="00566CC3">
                <w:rPr>
                  <w:rStyle w:val="af0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E04887" w:rsidRPr="00DA182A" w14:paraId="557A554F" w14:textId="77777777" w:rsidTr="00E31A20">
        <w:trPr>
          <w:trHeight w:val="600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005B0" w14:textId="77777777" w:rsidR="0018409A" w:rsidRDefault="0018409A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Місце або спосіб проведення співбесіди </w:t>
            </w:r>
          </w:p>
          <w:p w14:paraId="136E4557" w14:textId="772619A2" w:rsidR="00E04887" w:rsidRPr="00DA182A" w:rsidRDefault="00E04887" w:rsidP="00A077A3">
            <w:pPr>
              <w:spacing w:after="20"/>
              <w:ind w:left="127" w:right="126" w:firstLine="0"/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DA01ED" w14:textId="6A40AE70" w:rsidR="0018409A" w:rsidRDefault="0018409A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Головне управління Держгеокадастру у Донецькій області за </w:t>
            </w:r>
            <w:proofErr w:type="spellStart"/>
            <w:r>
              <w:rPr>
                <w:sz w:val="24"/>
                <w:szCs w:val="24"/>
              </w:rPr>
              <w:t>адресою</w:t>
            </w:r>
            <w:proofErr w:type="spellEnd"/>
            <w:r>
              <w:rPr>
                <w:sz w:val="24"/>
                <w:szCs w:val="24"/>
              </w:rPr>
              <w:t>: м. Краматорськ</w:t>
            </w:r>
            <w:r w:rsidRPr="002A45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бульвар</w:t>
            </w:r>
            <w:r w:rsidR="00CA0EBF">
              <w:rPr>
                <w:sz w:val="24"/>
                <w:szCs w:val="24"/>
              </w:rPr>
              <w:t xml:space="preserve"> Машинобудівників, 16.</w:t>
            </w:r>
          </w:p>
          <w:p w14:paraId="6E2D2892" w14:textId="77777777" w:rsidR="00E04887" w:rsidRPr="00DA182A" w:rsidRDefault="00E04887" w:rsidP="0018409A">
            <w:pPr>
              <w:spacing w:after="20"/>
              <w:ind w:left="5" w:right="125" w:firstLine="283"/>
              <w:rPr>
                <w:sz w:val="24"/>
                <w:szCs w:val="24"/>
              </w:rPr>
            </w:pPr>
          </w:p>
        </w:tc>
      </w:tr>
      <w:tr w:rsidR="00E04887" w:rsidRPr="00DA182A" w14:paraId="6F07BFE3" w14:textId="77777777" w:rsidTr="00E31A20">
        <w:trPr>
          <w:trHeight w:val="87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B78F77" w14:textId="77777777" w:rsidR="00E04887" w:rsidRPr="00DA182A" w:rsidRDefault="007B1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DA182A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306409" w:rsidRPr="00DA182A" w14:paraId="73B57069" w14:textId="77777777" w:rsidTr="00E31A20">
        <w:trPr>
          <w:trHeight w:val="38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596AD1" w14:textId="77777777" w:rsidR="00306409" w:rsidRPr="00DA182A" w:rsidRDefault="00306409" w:rsidP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299" w:firstLine="417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63976F" w14:textId="1662312F" w:rsidR="00063A23" w:rsidRPr="00DA182A" w:rsidRDefault="00CA0EBF" w:rsidP="00CA0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-15" w:right="1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B723A1" w:rsidRPr="00B723A1">
              <w:rPr>
                <w:color w:val="000000"/>
                <w:sz w:val="24"/>
                <w:szCs w:val="24"/>
              </w:rPr>
              <w:t>не нижче молодшого бакалавра або бакалавра у галузі знань “Геодезія та землеустрій”.</w:t>
            </w:r>
          </w:p>
        </w:tc>
      </w:tr>
      <w:tr w:rsidR="00306409" w:rsidRPr="00DA182A" w14:paraId="6BE7339F" w14:textId="77777777" w:rsidTr="00E31A20">
        <w:trPr>
          <w:trHeight w:val="181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A66C5A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976415" w14:textId="1C3FA7C1" w:rsidR="00306409" w:rsidRPr="00DA182A" w:rsidRDefault="00B723A1" w:rsidP="0006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досвіду</w:t>
            </w:r>
            <w:r w:rsidR="00063A23" w:rsidRPr="00063A23">
              <w:rPr>
                <w:sz w:val="24"/>
                <w:szCs w:val="24"/>
              </w:rPr>
              <w:t xml:space="preserve"> </w:t>
            </w:r>
          </w:p>
        </w:tc>
      </w:tr>
      <w:tr w:rsidR="00306409" w:rsidRPr="00DA182A" w14:paraId="1D2156A4" w14:textId="77777777" w:rsidTr="00E31A20">
        <w:trPr>
          <w:trHeight w:val="225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44B3B" w14:textId="77777777" w:rsidR="00306409" w:rsidRPr="00DA182A" w:rsidRDefault="00306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DA182A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B6E2A2" w14:textId="77777777" w:rsidR="00306409" w:rsidRPr="00DA182A" w:rsidRDefault="00BA66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306409" w:rsidRPr="00DA182A">
              <w:rPr>
                <w:color w:val="000000"/>
                <w:sz w:val="24"/>
                <w:szCs w:val="24"/>
              </w:rPr>
              <w:t>ільне володіння державною мовою</w:t>
            </w:r>
          </w:p>
        </w:tc>
      </w:tr>
    </w:tbl>
    <w:p w14:paraId="2AD68227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p w14:paraId="024BDB3A" w14:textId="77777777" w:rsidR="00E04887" w:rsidRPr="00DA182A" w:rsidRDefault="00E04887">
      <w:pPr>
        <w:ind w:left="5669" w:right="13" w:firstLine="0"/>
        <w:jc w:val="left"/>
        <w:rPr>
          <w:sz w:val="24"/>
          <w:szCs w:val="24"/>
        </w:rPr>
      </w:pPr>
    </w:p>
    <w:sectPr w:rsidR="00E04887" w:rsidRPr="00DA182A" w:rsidSect="007A20D8">
      <w:headerReference w:type="default" r:id="rId11"/>
      <w:pgSz w:w="11906" w:h="16838"/>
      <w:pgMar w:top="1134" w:right="566" w:bottom="1134" w:left="1701" w:header="709" w:footer="64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43B3" w14:textId="77777777" w:rsidR="0044065B" w:rsidRDefault="0044065B">
      <w:r>
        <w:separator/>
      </w:r>
    </w:p>
  </w:endnote>
  <w:endnote w:type="continuationSeparator" w:id="0">
    <w:p w14:paraId="16BC9B1B" w14:textId="77777777" w:rsidR="0044065B" w:rsidRDefault="0044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DA1B" w14:textId="77777777" w:rsidR="0044065B" w:rsidRDefault="0044065B">
      <w:r>
        <w:separator/>
      </w:r>
    </w:p>
  </w:footnote>
  <w:footnote w:type="continuationSeparator" w:id="0">
    <w:p w14:paraId="2AD6695C" w14:textId="77777777" w:rsidR="0044065B" w:rsidRDefault="0044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4598" w14:textId="0BF704D9" w:rsidR="00E04887" w:rsidRDefault="00F141D6">
    <w:pPr>
      <w:jc w:val="center"/>
    </w:pPr>
    <w:r>
      <w:fldChar w:fldCharType="begin"/>
    </w:r>
    <w:r w:rsidR="007B18B9">
      <w:instrText>PAGE</w:instrText>
    </w:r>
    <w:r>
      <w:fldChar w:fldCharType="separate"/>
    </w:r>
    <w:r w:rsidR="00CA0EBF">
      <w:rPr>
        <w:noProof/>
      </w:rPr>
      <w:t>2</w:t>
    </w:r>
    <w:r>
      <w:fldChar w:fldCharType="end"/>
    </w:r>
  </w:p>
  <w:p w14:paraId="3C4BB8BA" w14:textId="77777777" w:rsidR="00E04887" w:rsidRDefault="00E048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502" w:hanging="360"/>
      </w:p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BE3DD3"/>
    <w:multiLevelType w:val="multilevel"/>
    <w:tmpl w:val="0D7CBE9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CF7064"/>
    <w:multiLevelType w:val="multilevel"/>
    <w:tmpl w:val="EB3E54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B16069"/>
    <w:multiLevelType w:val="multilevel"/>
    <w:tmpl w:val="BCA0BC0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001304"/>
    <w:multiLevelType w:val="hybridMultilevel"/>
    <w:tmpl w:val="2374A1F4"/>
    <w:lvl w:ilvl="0" w:tplc="5E8A6B72">
      <w:start w:val="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22533B"/>
    <w:multiLevelType w:val="multilevel"/>
    <w:tmpl w:val="74EC1C8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C7C3EB8"/>
    <w:multiLevelType w:val="multilevel"/>
    <w:tmpl w:val="D7FEBEC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6E4C54"/>
    <w:multiLevelType w:val="multilevel"/>
    <w:tmpl w:val="CE089A7A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87"/>
    <w:rsid w:val="00002D8C"/>
    <w:rsid w:val="000200AF"/>
    <w:rsid w:val="00023EB7"/>
    <w:rsid w:val="00035D9B"/>
    <w:rsid w:val="00063A23"/>
    <w:rsid w:val="000E64FF"/>
    <w:rsid w:val="000F2F74"/>
    <w:rsid w:val="000F5126"/>
    <w:rsid w:val="00101D6A"/>
    <w:rsid w:val="001264F9"/>
    <w:rsid w:val="00156CC1"/>
    <w:rsid w:val="0018409A"/>
    <w:rsid w:val="001B5734"/>
    <w:rsid w:val="00216731"/>
    <w:rsid w:val="00231484"/>
    <w:rsid w:val="002972CA"/>
    <w:rsid w:val="002A456C"/>
    <w:rsid w:val="00306409"/>
    <w:rsid w:val="00351127"/>
    <w:rsid w:val="0035138A"/>
    <w:rsid w:val="003654BF"/>
    <w:rsid w:val="003D7762"/>
    <w:rsid w:val="004063E4"/>
    <w:rsid w:val="0044065B"/>
    <w:rsid w:val="00485B43"/>
    <w:rsid w:val="004D22D1"/>
    <w:rsid w:val="005809D0"/>
    <w:rsid w:val="0058596C"/>
    <w:rsid w:val="005C48A0"/>
    <w:rsid w:val="005D2818"/>
    <w:rsid w:val="006146CE"/>
    <w:rsid w:val="00654761"/>
    <w:rsid w:val="00695C07"/>
    <w:rsid w:val="006B45DB"/>
    <w:rsid w:val="006F19FB"/>
    <w:rsid w:val="007268A6"/>
    <w:rsid w:val="00735F10"/>
    <w:rsid w:val="0074628D"/>
    <w:rsid w:val="00774534"/>
    <w:rsid w:val="00786C97"/>
    <w:rsid w:val="00797BB0"/>
    <w:rsid w:val="007A20D8"/>
    <w:rsid w:val="007B18B9"/>
    <w:rsid w:val="007B29B8"/>
    <w:rsid w:val="008326F2"/>
    <w:rsid w:val="00835035"/>
    <w:rsid w:val="008407BA"/>
    <w:rsid w:val="00841E61"/>
    <w:rsid w:val="00862D48"/>
    <w:rsid w:val="008C0795"/>
    <w:rsid w:val="008C07D1"/>
    <w:rsid w:val="008D79DB"/>
    <w:rsid w:val="008E217D"/>
    <w:rsid w:val="008E5C38"/>
    <w:rsid w:val="008F6B50"/>
    <w:rsid w:val="00924736"/>
    <w:rsid w:val="0094719A"/>
    <w:rsid w:val="009D14D2"/>
    <w:rsid w:val="009D21F8"/>
    <w:rsid w:val="00A077A3"/>
    <w:rsid w:val="00A9589B"/>
    <w:rsid w:val="00AC3D28"/>
    <w:rsid w:val="00AC5673"/>
    <w:rsid w:val="00AF141E"/>
    <w:rsid w:val="00B273C0"/>
    <w:rsid w:val="00B723A1"/>
    <w:rsid w:val="00B76D91"/>
    <w:rsid w:val="00B92D89"/>
    <w:rsid w:val="00BA3550"/>
    <w:rsid w:val="00BA66F4"/>
    <w:rsid w:val="00BD10EF"/>
    <w:rsid w:val="00BF355F"/>
    <w:rsid w:val="00C565A4"/>
    <w:rsid w:val="00C60EE6"/>
    <w:rsid w:val="00CA0EBF"/>
    <w:rsid w:val="00CC7848"/>
    <w:rsid w:val="00D16C4E"/>
    <w:rsid w:val="00DA182A"/>
    <w:rsid w:val="00DA424E"/>
    <w:rsid w:val="00E04887"/>
    <w:rsid w:val="00E1147D"/>
    <w:rsid w:val="00E310B8"/>
    <w:rsid w:val="00E31A20"/>
    <w:rsid w:val="00E63F06"/>
    <w:rsid w:val="00E86225"/>
    <w:rsid w:val="00ED1B66"/>
    <w:rsid w:val="00ED3041"/>
    <w:rsid w:val="00ED6C18"/>
    <w:rsid w:val="00F141D6"/>
    <w:rsid w:val="00FA252F"/>
    <w:rsid w:val="00FB7180"/>
    <w:rsid w:val="00FF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95C9"/>
  <w15:docId w15:val="{3D39A202-2604-43C1-9D8D-407D0CF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uk-UA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4FF"/>
  </w:style>
  <w:style w:type="paragraph" w:styleId="1">
    <w:name w:val="heading 1"/>
    <w:basedOn w:val="a"/>
    <w:next w:val="a"/>
    <w:uiPriority w:val="9"/>
    <w:qFormat/>
    <w:rsid w:val="000E64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0E64FF"/>
    <w:pPr>
      <w:ind w:firstLine="0"/>
      <w:jc w:val="left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0E64FF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rsid w:val="000E64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0E64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0E64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0E64F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0E64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0E64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header"/>
    <w:basedOn w:val="a"/>
    <w:link w:val="a6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6859"/>
  </w:style>
  <w:style w:type="paragraph" w:styleId="a7">
    <w:name w:val="footer"/>
    <w:basedOn w:val="a"/>
    <w:link w:val="a8"/>
    <w:uiPriority w:val="99"/>
    <w:unhideWhenUsed/>
    <w:rsid w:val="006E68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6859"/>
  </w:style>
  <w:style w:type="paragraph" w:styleId="a9">
    <w:name w:val="Balloon Text"/>
    <w:basedOn w:val="a"/>
    <w:link w:val="aa"/>
    <w:uiPriority w:val="99"/>
    <w:semiHidden/>
    <w:unhideWhenUsed/>
    <w:rsid w:val="000C2E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2E44"/>
    <w:rPr>
      <w:rFonts w:ascii="Segoe UI" w:hAnsi="Segoe UI" w:cs="Segoe UI"/>
      <w:sz w:val="18"/>
      <w:szCs w:val="18"/>
    </w:rPr>
  </w:style>
  <w:style w:type="table" w:customStyle="1" w:styleId="10">
    <w:name w:val="10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annotation text"/>
    <w:basedOn w:val="a"/>
    <w:link w:val="ac"/>
    <w:uiPriority w:val="99"/>
    <w:semiHidden/>
    <w:unhideWhenUsed/>
    <w:rsid w:val="000E64F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E64F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0E64FF"/>
    <w:rPr>
      <w:sz w:val="16"/>
      <w:szCs w:val="16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512174"/>
    <w:rPr>
      <w:b/>
      <w:bCs/>
    </w:rPr>
  </w:style>
  <w:style w:type="character" w:customStyle="1" w:styleId="af">
    <w:name w:val="Тема примечания Знак"/>
    <w:basedOn w:val="ac"/>
    <w:link w:val="ae"/>
    <w:uiPriority w:val="99"/>
    <w:semiHidden/>
    <w:rsid w:val="00512174"/>
    <w:rPr>
      <w:b/>
      <w:bCs/>
      <w:sz w:val="20"/>
      <w:szCs w:val="20"/>
    </w:rPr>
  </w:style>
  <w:style w:type="table" w:customStyle="1" w:styleId="60">
    <w:name w:val="6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"/>
    <w:basedOn w:val="TableNormal2"/>
    <w:rsid w:val="000E64F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0">
    <w:name w:val="Hyperlink"/>
    <w:basedOn w:val="a0"/>
    <w:uiPriority w:val="99"/>
    <w:unhideWhenUsed/>
    <w:rsid w:val="002A456C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2A456C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8E5C38"/>
    <w:pPr>
      <w:ind w:left="720"/>
      <w:contextualSpacing/>
    </w:pPr>
  </w:style>
  <w:style w:type="paragraph" w:customStyle="1" w:styleId="docdata">
    <w:name w:val="docdata"/>
    <w:aliases w:val="docy,v5,1676,baiaagaaboqcaaadhqqaaawtbaaaaaaaaaaaaaaaaaaaaaaaaaaaaaaaaaaaaaaaaaaaaaaaaaaaaaaaaaaaaaaaaaaaaaaaaaaaaaaaaaaaaaaaaaaaaaaaaaaaaaaaaaaaaaaaaaaaaaaaaaaaaaaaaaaaaaaaaaaaaaaaaaaaaaaaaaaaaaaaaaaaaaaaaaaaaaaaaaaaaaaaaaaaaaaaaaaaaaaaaaaaaaaa"/>
    <w:basedOn w:val="a"/>
    <w:rsid w:val="00AC5673"/>
    <w:pPr>
      <w:spacing w:before="100" w:beforeAutospacing="1" w:after="100" w:afterAutospacing="1"/>
      <w:ind w:firstLine="0"/>
      <w:jc w:val="left"/>
    </w:pPr>
    <w:rPr>
      <w:sz w:val="24"/>
      <w:szCs w:val="24"/>
      <w:lang w:eastAsia="uk-UA"/>
    </w:rPr>
  </w:style>
  <w:style w:type="character" w:customStyle="1" w:styleId="1785">
    <w:name w:val="1785"/>
    <w:aliases w:val="baiaagaaboqcaaad8gqaaaua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659">
    <w:name w:val="1659"/>
    <w:aliases w:val="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1883">
    <w:name w:val="1883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AC5673"/>
  </w:style>
  <w:style w:type="character" w:customStyle="1" w:styleId="21">
    <w:name w:val="Неразрешенное упоминание2"/>
    <w:basedOn w:val="a0"/>
    <w:uiPriority w:val="99"/>
    <w:semiHidden/>
    <w:unhideWhenUsed/>
    <w:rsid w:val="005C48A0"/>
    <w:rPr>
      <w:color w:val="605E5C"/>
      <w:shd w:val="clear" w:color="auto" w:fill="E1DFDD"/>
    </w:rPr>
  </w:style>
  <w:style w:type="character" w:customStyle="1" w:styleId="3525">
    <w:name w:val="3525"/>
    <w:aliases w:val="baiaagaaboqcaaadngkaaawscqaaaaaaaaaaaaaaaaaaaaaaaaaaaaaaaaaaaaaaaaaaaaaaaaaaaaaaaaaaaaaaaaaaaaaaaaaaaaaaaaaaaaaaaaaaaaaaaaaaaaaaaaaaaaaaaaaaaaaaaaaaaaaaaaaaaaaaaaaaaaaaaaaaaaaaaaaaaaaaaaaaaaaaaaaaaaaaaaaaaaaaaaaaaaaaaaaaaaaaaaaaaaaa"/>
    <w:basedOn w:val="a0"/>
    <w:rsid w:val="00BD1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n.hr@land.gov.ua" TargetMode="External"/><Relationship Id="rId4" Type="http://schemas.openxmlformats.org/officeDocument/2006/relationships/styles" Target="styles.xml"/><Relationship Id="rId9" Type="http://schemas.openxmlformats.org/officeDocument/2006/relationships/hyperlink" Target="mailto:dn.hr@land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sm8h+4b5STCl6+GtMMHoTjsA7g==">AMUW2mWszXXQaC4JG8lTtuB6DdcfyR5K5AYIoS8MXtQOXNjDRH6ToLoFYdHMy604hsBDTUvZnorR/p2pQflBnW6CWGh8HWnFI6jGESz0SSszWKbROuBE5gk9mkcGmTi9s4MjB0sljx4EHG/fFu9IOFoUnyhYc8KcG8n9mt5SIidwzXyBEvEcq3jIlFMFDX+5XudBzx4+dxGB5Rhx6JMtuoFmCzrYYIvZLA==</go:docsCustomData>
</go:gDocsCustomXmlDataStorage>
</file>

<file path=customXml/itemProps1.xml><?xml version="1.0" encoding="utf-8"?>
<ds:datastoreItem xmlns:ds="http://schemas.openxmlformats.org/officeDocument/2006/customXml" ds:itemID="{86826CB5-FD56-4DFB-87E5-BDE8888C81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2765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Ірина Тимченко</dc:creator>
  <cp:lastModifiedBy>Елена</cp:lastModifiedBy>
  <cp:revision>6</cp:revision>
  <cp:lastPrinted>2021-02-23T14:31:00Z</cp:lastPrinted>
  <dcterms:created xsi:type="dcterms:W3CDTF">2024-08-15T13:22:00Z</dcterms:created>
  <dcterms:modified xsi:type="dcterms:W3CDTF">2024-08-16T11:39:00Z</dcterms:modified>
</cp:coreProperties>
</file>