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D420" w14:textId="41C219E9" w:rsidR="00DB78D7" w:rsidRPr="00F64B8C" w:rsidRDefault="00DB78D7" w:rsidP="00DB78D7">
      <w:pPr>
        <w:pStyle w:val="a3"/>
        <w:spacing w:before="0" w:beforeAutospacing="0" w:after="0" w:afterAutospacing="0"/>
        <w:jc w:val="center"/>
        <w:rPr>
          <w:lang w:val="uk-UA"/>
        </w:rPr>
      </w:pPr>
      <w:bookmarkStart w:id="0" w:name="_GoBack"/>
      <w:bookmarkEnd w:id="0"/>
      <w:r w:rsidRPr="00F64B8C">
        <w:rPr>
          <w:rStyle w:val="af1"/>
          <w:lang w:val="uk-UA"/>
        </w:rPr>
        <w:t>ІНФОРМАЦІЙНА КАРТКА АДМІНІСТРАТИВНОЇ ПОСЛУГИ</w:t>
      </w:r>
    </w:p>
    <w:p w14:paraId="39FAAC2A" w14:textId="77777777" w:rsidR="00DB78D7" w:rsidRPr="00F64B8C" w:rsidRDefault="00DB78D7" w:rsidP="00DB78D7">
      <w:pPr>
        <w:pStyle w:val="a3"/>
        <w:spacing w:before="0" w:beforeAutospacing="0" w:after="0" w:afterAutospacing="0"/>
        <w:jc w:val="center"/>
        <w:rPr>
          <w:caps/>
          <w:u w:val="single"/>
          <w:lang w:val="uk-UA"/>
        </w:rPr>
      </w:pPr>
      <w:r w:rsidRPr="00F64B8C">
        <w:rPr>
          <w:caps/>
          <w:u w:val="single"/>
          <w:lang w:val="uk-UA"/>
        </w:rPr>
        <w:t xml:space="preserve"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</w:t>
      </w:r>
    </w:p>
    <w:p w14:paraId="60AB873F" w14:textId="77777777" w:rsidR="00DB78D7" w:rsidRPr="00F64B8C" w:rsidRDefault="00DB78D7" w:rsidP="00DB78D7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F64B8C">
        <w:rPr>
          <w:sz w:val="16"/>
          <w:szCs w:val="16"/>
        </w:rPr>
        <w:t>(</w:t>
      </w:r>
      <w:proofErr w:type="spellStart"/>
      <w:r w:rsidRPr="00F64B8C">
        <w:rPr>
          <w:sz w:val="16"/>
          <w:szCs w:val="16"/>
        </w:rPr>
        <w:t>назва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адміністративної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послуги</w:t>
      </w:r>
      <w:proofErr w:type="spellEnd"/>
      <w:r w:rsidRPr="00F64B8C">
        <w:rPr>
          <w:sz w:val="16"/>
          <w:szCs w:val="16"/>
        </w:rPr>
        <w:t>)</w:t>
      </w:r>
    </w:p>
    <w:p w14:paraId="28B8DD72" w14:textId="77777777" w:rsidR="00733285" w:rsidRDefault="00733285" w:rsidP="00733285">
      <w:pPr>
        <w:shd w:val="clear" w:color="auto" w:fill="FFFFFF"/>
        <w:jc w:val="center"/>
        <w:rPr>
          <w:u w:val="single"/>
        </w:rPr>
      </w:pPr>
      <w:r>
        <w:rPr>
          <w:u w:val="single"/>
        </w:rPr>
        <w:t>Головне управління Держгеокадастру у Донецькій області та його структурні підрозділи</w:t>
      </w:r>
    </w:p>
    <w:p w14:paraId="0447CA3A" w14:textId="77777777" w:rsidR="00DB78D7" w:rsidRPr="00F64B8C" w:rsidRDefault="00DB78D7" w:rsidP="00DB78D7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F64B8C">
        <w:rPr>
          <w:sz w:val="16"/>
          <w:szCs w:val="16"/>
        </w:rPr>
        <w:t>(</w:t>
      </w:r>
      <w:proofErr w:type="spellStart"/>
      <w:r w:rsidRPr="00F64B8C">
        <w:rPr>
          <w:sz w:val="16"/>
          <w:szCs w:val="16"/>
        </w:rPr>
        <w:t>найменування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суб’єкта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надання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адміністративної</w:t>
      </w:r>
      <w:proofErr w:type="spellEnd"/>
      <w:r w:rsidRPr="00F64B8C">
        <w:rPr>
          <w:sz w:val="16"/>
          <w:szCs w:val="16"/>
        </w:rPr>
        <w:t xml:space="preserve"> </w:t>
      </w:r>
      <w:proofErr w:type="spellStart"/>
      <w:r w:rsidRPr="00F64B8C">
        <w:rPr>
          <w:sz w:val="16"/>
          <w:szCs w:val="16"/>
        </w:rPr>
        <w:t>послуги</w:t>
      </w:r>
      <w:proofErr w:type="spellEnd"/>
      <w:r w:rsidRPr="00F64B8C">
        <w:rPr>
          <w:sz w:val="16"/>
          <w:szCs w:val="16"/>
        </w:rPr>
        <w:t>)</w:t>
      </w:r>
    </w:p>
    <w:p w14:paraId="5125D322" w14:textId="77777777" w:rsidR="00DB78D7" w:rsidRPr="00F64B8C" w:rsidRDefault="00DB78D7" w:rsidP="00DB78D7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303"/>
        <w:gridCol w:w="5765"/>
      </w:tblGrid>
      <w:tr w:rsidR="00DB78D7" w:rsidRPr="00F64B8C" w14:paraId="2CBC4A6E" w14:textId="77777777" w:rsidTr="00DB78D7">
        <w:tc>
          <w:tcPr>
            <w:tcW w:w="9634" w:type="dxa"/>
            <w:gridSpan w:val="3"/>
            <w:shd w:val="clear" w:color="auto" w:fill="auto"/>
            <w:hideMark/>
          </w:tcPr>
          <w:p w14:paraId="3321A4CE" w14:textId="77777777" w:rsidR="00DB78D7" w:rsidRPr="00F64B8C" w:rsidRDefault="00DB78D7" w:rsidP="00D35F88">
            <w:pPr>
              <w:pStyle w:val="a3"/>
              <w:jc w:val="center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  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Інформація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про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суб’єкта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надання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адміністративної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послуги</w:t>
            </w:r>
            <w:proofErr w:type="spellEnd"/>
          </w:p>
        </w:tc>
      </w:tr>
      <w:tr w:rsidR="00042D67" w:rsidRPr="00F64B8C" w14:paraId="462F45DE" w14:textId="77777777" w:rsidTr="00DB78D7">
        <w:tc>
          <w:tcPr>
            <w:tcW w:w="566" w:type="dxa"/>
            <w:shd w:val="clear" w:color="auto" w:fill="auto"/>
            <w:hideMark/>
          </w:tcPr>
          <w:p w14:paraId="4E801E66" w14:textId="77777777" w:rsidR="00042D67" w:rsidRPr="00F64B8C" w:rsidRDefault="00042D67" w:rsidP="00042D67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303" w:type="dxa"/>
            <w:shd w:val="clear" w:color="auto" w:fill="auto"/>
            <w:hideMark/>
          </w:tcPr>
          <w:p w14:paraId="241B10FD" w14:textId="77777777" w:rsidR="00042D67" w:rsidRPr="00F64B8C" w:rsidRDefault="00042D67" w:rsidP="00042D67">
            <w:pPr>
              <w:rPr>
                <w:sz w:val="20"/>
                <w:szCs w:val="20"/>
              </w:rPr>
            </w:pPr>
            <w:r w:rsidRPr="00F64B8C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663AAECA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ЦНАП </w:t>
            </w:r>
            <w:r w:rsidRPr="0058028A">
              <w:rPr>
                <w:sz w:val="20"/>
                <w:szCs w:val="20"/>
              </w:rPr>
              <w:t>Костянтинівської міської ради</w:t>
            </w:r>
          </w:p>
          <w:p w14:paraId="745057C4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F20867">
              <w:rPr>
                <w:sz w:val="20"/>
                <w:szCs w:val="20"/>
              </w:rPr>
              <w:t xml:space="preserve">ЦНАП </w:t>
            </w:r>
            <w:proofErr w:type="spellStart"/>
            <w:r w:rsidRPr="00F20867">
              <w:rPr>
                <w:sz w:val="20"/>
                <w:szCs w:val="20"/>
              </w:rPr>
              <w:t>Удачненської</w:t>
            </w:r>
            <w:proofErr w:type="spellEnd"/>
            <w:r w:rsidRPr="00F20867">
              <w:rPr>
                <w:sz w:val="20"/>
                <w:szCs w:val="20"/>
              </w:rPr>
              <w:t xml:space="preserve"> селищної ради Покровського району Донецької області</w:t>
            </w:r>
          </w:p>
          <w:p w14:paraId="4943F8FB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D37573">
              <w:rPr>
                <w:sz w:val="20"/>
                <w:szCs w:val="20"/>
              </w:rPr>
              <w:t xml:space="preserve">ЦНАП </w:t>
            </w:r>
            <w:proofErr w:type="spellStart"/>
            <w:r w:rsidRPr="00D37573">
              <w:rPr>
                <w:sz w:val="20"/>
                <w:szCs w:val="20"/>
              </w:rPr>
              <w:t>Мар’їнської</w:t>
            </w:r>
            <w:proofErr w:type="spellEnd"/>
            <w:r w:rsidRPr="00D37573">
              <w:rPr>
                <w:sz w:val="20"/>
                <w:szCs w:val="20"/>
              </w:rPr>
              <w:t xml:space="preserve"> міської військово-цивільної адміністрації</w:t>
            </w:r>
          </w:p>
          <w:p w14:paraId="4FB39BE9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E37545">
              <w:rPr>
                <w:sz w:val="20"/>
                <w:szCs w:val="20"/>
              </w:rPr>
              <w:t xml:space="preserve">ЦНАП </w:t>
            </w:r>
            <w:proofErr w:type="spellStart"/>
            <w:r w:rsidRPr="00E37545">
              <w:rPr>
                <w:sz w:val="20"/>
                <w:szCs w:val="20"/>
              </w:rPr>
              <w:t>Очеретинської</w:t>
            </w:r>
            <w:proofErr w:type="spellEnd"/>
            <w:r w:rsidRPr="00E37545">
              <w:rPr>
                <w:sz w:val="20"/>
                <w:szCs w:val="20"/>
              </w:rPr>
              <w:t xml:space="preserve"> селищної військово – цивільної адміністрації Покровського району Донецької області</w:t>
            </w:r>
          </w:p>
          <w:p w14:paraId="3871149C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C0397">
              <w:rPr>
                <w:sz w:val="20"/>
                <w:szCs w:val="20"/>
              </w:rPr>
              <w:t>ЦНАП  Волноваської міської військово – цивільної адміністрації Волноваського району Донецької області</w:t>
            </w:r>
            <w:r>
              <w:rPr>
                <w:sz w:val="20"/>
                <w:szCs w:val="20"/>
              </w:rPr>
              <w:t xml:space="preserve"> </w:t>
            </w:r>
          </w:p>
          <w:p w14:paraId="65306BC7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ЦНАП Авдіївської міської ради Покровського району Донецької області</w:t>
            </w:r>
          </w:p>
          <w:p w14:paraId="0DA39999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C116CD">
              <w:rPr>
                <w:sz w:val="20"/>
                <w:szCs w:val="20"/>
              </w:rPr>
              <w:t>ЦНАП Андріївської сільської ради Краматорського району Донецької області</w:t>
            </w:r>
          </w:p>
          <w:p w14:paraId="58483010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9A3917">
              <w:rPr>
                <w:sz w:val="20"/>
                <w:szCs w:val="20"/>
              </w:rPr>
              <w:t>ЦНАП Виконавчого комітету Сіверської міської ради</w:t>
            </w:r>
            <w:r w:rsidRPr="0058028A">
              <w:t xml:space="preserve"> </w:t>
            </w:r>
            <w:r w:rsidRPr="009A3917">
              <w:rPr>
                <w:sz w:val="20"/>
                <w:szCs w:val="20"/>
              </w:rPr>
              <w:t>Донецької області</w:t>
            </w:r>
          </w:p>
          <w:p w14:paraId="6468B977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ЦНАП Нікольської селищної ради Маріупольського району</w:t>
            </w:r>
            <w:r w:rsidRPr="0058028A">
              <w:t xml:space="preserve"> </w:t>
            </w:r>
            <w:r w:rsidRPr="0058028A">
              <w:rPr>
                <w:sz w:val="20"/>
                <w:szCs w:val="20"/>
              </w:rPr>
              <w:t>Донецької області</w:t>
            </w:r>
          </w:p>
          <w:p w14:paraId="209FFA66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 xml:space="preserve">ЦНАП </w:t>
            </w:r>
            <w:proofErr w:type="spellStart"/>
            <w:r w:rsidRPr="0058028A">
              <w:rPr>
                <w:sz w:val="20"/>
                <w:szCs w:val="20"/>
              </w:rPr>
              <w:t>Мангушської</w:t>
            </w:r>
            <w:proofErr w:type="spellEnd"/>
            <w:r w:rsidRPr="0058028A">
              <w:rPr>
                <w:sz w:val="20"/>
                <w:szCs w:val="20"/>
              </w:rPr>
              <w:t xml:space="preserve"> селищної ради</w:t>
            </w:r>
            <w:r w:rsidRPr="0058028A">
              <w:t xml:space="preserve"> </w:t>
            </w:r>
            <w:r w:rsidRPr="0058028A">
              <w:rPr>
                <w:sz w:val="20"/>
                <w:szCs w:val="20"/>
              </w:rPr>
              <w:t>Маріупольський район Донецької області</w:t>
            </w:r>
          </w:p>
          <w:p w14:paraId="3455F1AC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 xml:space="preserve">ЦНАП </w:t>
            </w:r>
            <w:proofErr w:type="spellStart"/>
            <w:r w:rsidRPr="0058028A">
              <w:rPr>
                <w:sz w:val="20"/>
                <w:szCs w:val="20"/>
              </w:rPr>
              <w:t>Курахівської</w:t>
            </w:r>
            <w:proofErr w:type="spellEnd"/>
            <w:r w:rsidRPr="0058028A">
              <w:rPr>
                <w:sz w:val="20"/>
                <w:szCs w:val="20"/>
              </w:rPr>
              <w:t xml:space="preserve"> міської ради Покровського району Донецької області</w:t>
            </w:r>
          </w:p>
          <w:p w14:paraId="60252C6C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Добропілля Донецької області</w:t>
            </w:r>
          </w:p>
          <w:p w14:paraId="0D261C61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Краматорськ</w:t>
            </w:r>
          </w:p>
          <w:p w14:paraId="0A1B735C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Дружківка</w:t>
            </w:r>
          </w:p>
          <w:p w14:paraId="5A2533C9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Маріуполь</w:t>
            </w:r>
          </w:p>
          <w:p w14:paraId="60409C08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 xml:space="preserve">ЦНАП </w:t>
            </w:r>
            <w:proofErr w:type="spellStart"/>
            <w:r w:rsidRPr="0034748E">
              <w:rPr>
                <w:sz w:val="20"/>
                <w:szCs w:val="20"/>
              </w:rPr>
              <w:t>Шахівської</w:t>
            </w:r>
            <w:proofErr w:type="spellEnd"/>
            <w:r w:rsidRPr="0034748E">
              <w:rPr>
                <w:sz w:val="20"/>
                <w:szCs w:val="20"/>
              </w:rPr>
              <w:t xml:space="preserve"> сільської ради</w:t>
            </w:r>
          </w:p>
          <w:p w14:paraId="29AEBBF8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34748E">
              <w:rPr>
                <w:sz w:val="20"/>
                <w:szCs w:val="20"/>
              </w:rPr>
              <w:t>НАП м. Селидове</w:t>
            </w:r>
          </w:p>
          <w:p w14:paraId="2F6DE380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Новогродівк</w:t>
            </w:r>
            <w:r>
              <w:rPr>
                <w:sz w:val="20"/>
                <w:szCs w:val="20"/>
              </w:rPr>
              <w:t xml:space="preserve">а </w:t>
            </w:r>
          </w:p>
          <w:p w14:paraId="25BD6724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ЦН</w:t>
            </w:r>
            <w:r w:rsidRPr="0034748E">
              <w:rPr>
                <w:sz w:val="20"/>
                <w:szCs w:val="20"/>
              </w:rPr>
              <w:t xml:space="preserve">АП м. </w:t>
            </w:r>
            <w:proofErr w:type="spellStart"/>
            <w:r w:rsidRPr="0034748E">
              <w:rPr>
                <w:sz w:val="20"/>
                <w:szCs w:val="20"/>
              </w:rPr>
              <w:t>Торецьк</w:t>
            </w:r>
            <w:proofErr w:type="spellEnd"/>
          </w:p>
          <w:p w14:paraId="6E2A880C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 xml:space="preserve">ЦНАП Покровської районної державної адміністрації  </w:t>
            </w:r>
          </w:p>
          <w:p w14:paraId="70B2287F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 xml:space="preserve">ЦНАП м. </w:t>
            </w:r>
            <w:proofErr w:type="spellStart"/>
            <w:r w:rsidRPr="0034748E">
              <w:rPr>
                <w:sz w:val="20"/>
                <w:szCs w:val="20"/>
              </w:rPr>
              <w:t>Мирноград</w:t>
            </w:r>
            <w:proofErr w:type="spellEnd"/>
          </w:p>
          <w:p w14:paraId="7DC87EF4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Олександрівської селищної ради</w:t>
            </w:r>
          </w:p>
          <w:p w14:paraId="0FBB495C" w14:textId="77777777" w:rsidR="00D23709" w:rsidRPr="0034748E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34748E">
              <w:rPr>
                <w:sz w:val="20"/>
                <w:szCs w:val="20"/>
              </w:rPr>
              <w:t>ЦНАП м. Бахмут</w:t>
            </w:r>
          </w:p>
          <w:p w14:paraId="1EFA057F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 xml:space="preserve">ЦНАП Бахмутської районної державної адміністрації </w:t>
            </w:r>
          </w:p>
          <w:p w14:paraId="78B1A004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 xml:space="preserve">ЦНАП </w:t>
            </w:r>
            <w:proofErr w:type="spellStart"/>
            <w:r w:rsidRPr="0058028A">
              <w:rPr>
                <w:sz w:val="20"/>
                <w:szCs w:val="20"/>
              </w:rPr>
              <w:t>Часовоярської</w:t>
            </w:r>
            <w:proofErr w:type="spellEnd"/>
            <w:r w:rsidRPr="0058028A">
              <w:rPr>
                <w:sz w:val="20"/>
                <w:szCs w:val="20"/>
              </w:rPr>
              <w:t xml:space="preserve"> міської ради </w:t>
            </w:r>
          </w:p>
          <w:p w14:paraId="5154B336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24338B">
              <w:rPr>
                <w:sz w:val="20"/>
                <w:szCs w:val="20"/>
              </w:rPr>
              <w:t xml:space="preserve">Відділ надання адміністративних послуг  </w:t>
            </w:r>
            <w:proofErr w:type="spellStart"/>
            <w:r w:rsidRPr="0024338B">
              <w:rPr>
                <w:sz w:val="20"/>
                <w:szCs w:val="20"/>
              </w:rPr>
              <w:t>Званівська</w:t>
            </w:r>
            <w:proofErr w:type="spellEnd"/>
            <w:r w:rsidRPr="0024338B">
              <w:rPr>
                <w:sz w:val="20"/>
                <w:szCs w:val="20"/>
              </w:rPr>
              <w:t xml:space="preserve"> сільська територіальна громада Донецька область, Бахмутський район</w:t>
            </w:r>
          </w:p>
          <w:p w14:paraId="396BFEE7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 xml:space="preserve">ЦНАП </w:t>
            </w:r>
            <w:proofErr w:type="spellStart"/>
            <w:r w:rsidRPr="0058028A">
              <w:rPr>
                <w:sz w:val="20"/>
                <w:szCs w:val="20"/>
              </w:rPr>
              <w:t>Великоновосілківської</w:t>
            </w:r>
            <w:proofErr w:type="spellEnd"/>
            <w:r w:rsidRPr="0058028A">
              <w:rPr>
                <w:sz w:val="20"/>
                <w:szCs w:val="20"/>
              </w:rPr>
              <w:t xml:space="preserve"> селищної ради</w:t>
            </w:r>
          </w:p>
          <w:p w14:paraId="7F1EA70D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ЦНАП м. Вугледар</w:t>
            </w:r>
          </w:p>
          <w:p w14:paraId="16239D6B" w14:textId="77777777" w:rsidR="00D23709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ЦНАП м. Слов'янська</w:t>
            </w:r>
          </w:p>
          <w:p w14:paraId="3D677CE6" w14:textId="16DF78A2" w:rsidR="00042D67" w:rsidRPr="00F64B8C" w:rsidRDefault="00D23709" w:rsidP="00D23709">
            <w:pPr>
              <w:pStyle w:val="af0"/>
              <w:numPr>
                <w:ilvl w:val="0"/>
                <w:numId w:val="14"/>
              </w:numPr>
              <w:tabs>
                <w:tab w:val="left" w:pos="461"/>
              </w:tabs>
              <w:ind w:left="461" w:hanging="461"/>
              <w:jc w:val="both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ЦНА</w:t>
            </w:r>
            <w:r>
              <w:rPr>
                <w:sz w:val="20"/>
                <w:szCs w:val="20"/>
              </w:rPr>
              <w:t xml:space="preserve">П </w:t>
            </w:r>
            <w:proofErr w:type="spellStart"/>
            <w:r w:rsidRPr="0058028A">
              <w:rPr>
                <w:sz w:val="20"/>
                <w:szCs w:val="20"/>
              </w:rPr>
              <w:t>Лиманської</w:t>
            </w:r>
            <w:proofErr w:type="spellEnd"/>
            <w:r w:rsidRPr="0058028A">
              <w:rPr>
                <w:sz w:val="20"/>
                <w:szCs w:val="20"/>
              </w:rPr>
              <w:t xml:space="preserve"> міської ради</w:t>
            </w:r>
          </w:p>
        </w:tc>
      </w:tr>
      <w:tr w:rsidR="00D23709" w:rsidRPr="00F64B8C" w14:paraId="316B074B" w14:textId="77777777" w:rsidTr="00DB78D7">
        <w:tc>
          <w:tcPr>
            <w:tcW w:w="566" w:type="dxa"/>
            <w:shd w:val="clear" w:color="auto" w:fill="auto"/>
            <w:hideMark/>
          </w:tcPr>
          <w:p w14:paraId="1E9825F9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303" w:type="dxa"/>
            <w:shd w:val="clear" w:color="auto" w:fill="auto"/>
            <w:hideMark/>
          </w:tcPr>
          <w:p w14:paraId="4DF59081" w14:textId="77777777" w:rsidR="00D23709" w:rsidRPr="00F64B8C" w:rsidRDefault="00D23709" w:rsidP="00D23709">
            <w:pPr>
              <w:rPr>
                <w:sz w:val="20"/>
                <w:szCs w:val="20"/>
              </w:rPr>
            </w:pPr>
            <w:r w:rsidRPr="00F64B8C">
              <w:rPr>
                <w:sz w:val="20"/>
                <w:szCs w:val="2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1E7F5A89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0B05CB">
              <w:rPr>
                <w:sz w:val="20"/>
                <w:szCs w:val="20"/>
              </w:rPr>
              <w:t>85114, Донецька обл</w:t>
            </w:r>
            <w:r>
              <w:rPr>
                <w:sz w:val="20"/>
                <w:szCs w:val="20"/>
              </w:rPr>
              <w:t>.</w:t>
            </w:r>
            <w:r w:rsidRPr="000B05CB">
              <w:rPr>
                <w:sz w:val="20"/>
                <w:szCs w:val="20"/>
              </w:rPr>
              <w:t>, м. Костянтинівка, вул. Олекси Тихого, 260</w:t>
            </w:r>
            <w:r>
              <w:rPr>
                <w:sz w:val="20"/>
                <w:szCs w:val="20"/>
              </w:rPr>
              <w:t xml:space="preserve"> (І поверх)</w:t>
            </w:r>
          </w:p>
          <w:p w14:paraId="16C0E9F4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F20867">
              <w:rPr>
                <w:sz w:val="20"/>
                <w:szCs w:val="20"/>
              </w:rPr>
              <w:t>85334, Донецька обл</w:t>
            </w:r>
            <w:r>
              <w:rPr>
                <w:sz w:val="20"/>
                <w:szCs w:val="20"/>
              </w:rPr>
              <w:t>.</w:t>
            </w:r>
            <w:r w:rsidRPr="00F20867">
              <w:rPr>
                <w:sz w:val="20"/>
                <w:szCs w:val="20"/>
              </w:rPr>
              <w:t>, Покровський р</w:t>
            </w:r>
            <w:r>
              <w:rPr>
                <w:sz w:val="20"/>
                <w:szCs w:val="20"/>
              </w:rPr>
              <w:t xml:space="preserve">-н, </w:t>
            </w:r>
            <w:r w:rsidRPr="0058028A">
              <w:rPr>
                <w:sz w:val="20"/>
                <w:szCs w:val="20"/>
              </w:rPr>
              <w:t>смт. Удачне, вул. Залізнична, 5</w:t>
            </w:r>
            <w:r>
              <w:rPr>
                <w:sz w:val="20"/>
                <w:szCs w:val="20"/>
              </w:rPr>
              <w:t>3</w:t>
            </w:r>
          </w:p>
          <w:p w14:paraId="01DBE141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D37573">
              <w:rPr>
                <w:sz w:val="20"/>
                <w:szCs w:val="20"/>
              </w:rPr>
              <w:t>85600, Донецька обл</w:t>
            </w:r>
            <w:r>
              <w:rPr>
                <w:sz w:val="20"/>
                <w:szCs w:val="20"/>
              </w:rPr>
              <w:t>.</w:t>
            </w:r>
            <w:r w:rsidRPr="00D37573">
              <w:rPr>
                <w:sz w:val="20"/>
                <w:szCs w:val="20"/>
              </w:rPr>
              <w:t>, Покровський р</w:t>
            </w:r>
            <w:r>
              <w:rPr>
                <w:sz w:val="20"/>
                <w:szCs w:val="20"/>
              </w:rPr>
              <w:t xml:space="preserve">-н, </w:t>
            </w:r>
            <w:r w:rsidRPr="00D37573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37573">
              <w:rPr>
                <w:sz w:val="20"/>
                <w:szCs w:val="20"/>
              </w:rPr>
              <w:t>Мар'їнка</w:t>
            </w:r>
            <w:proofErr w:type="spellEnd"/>
            <w:r w:rsidRPr="00D37573">
              <w:rPr>
                <w:sz w:val="20"/>
                <w:szCs w:val="20"/>
              </w:rPr>
              <w:t xml:space="preserve">, вул. Шевченка, 3, </w:t>
            </w:r>
            <w:r>
              <w:rPr>
                <w:sz w:val="20"/>
                <w:szCs w:val="20"/>
              </w:rPr>
              <w:t>(</w:t>
            </w:r>
            <w:r w:rsidRPr="0058028A">
              <w:rPr>
                <w:sz w:val="20"/>
                <w:szCs w:val="20"/>
              </w:rPr>
              <w:t>каб.1</w:t>
            </w:r>
            <w:r>
              <w:rPr>
                <w:sz w:val="20"/>
                <w:szCs w:val="20"/>
              </w:rPr>
              <w:t>,</w:t>
            </w:r>
            <w:r w:rsidRPr="0058028A">
              <w:rPr>
                <w:sz w:val="20"/>
                <w:szCs w:val="20"/>
              </w:rPr>
              <w:t xml:space="preserve"> І поверх</w:t>
            </w:r>
            <w:r>
              <w:rPr>
                <w:sz w:val="20"/>
                <w:szCs w:val="20"/>
              </w:rPr>
              <w:t xml:space="preserve">) </w:t>
            </w:r>
          </w:p>
          <w:p w14:paraId="6B5D2326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E37545">
              <w:rPr>
                <w:sz w:val="20"/>
                <w:szCs w:val="20"/>
              </w:rPr>
              <w:t>86020, Донецька обл</w:t>
            </w:r>
            <w:r>
              <w:rPr>
                <w:sz w:val="20"/>
                <w:szCs w:val="20"/>
              </w:rPr>
              <w:t>.</w:t>
            </w:r>
            <w:r w:rsidRPr="00E37545">
              <w:rPr>
                <w:sz w:val="20"/>
                <w:szCs w:val="20"/>
              </w:rPr>
              <w:t>, Покровський р</w:t>
            </w:r>
            <w:r>
              <w:rPr>
                <w:sz w:val="20"/>
                <w:szCs w:val="20"/>
              </w:rPr>
              <w:t xml:space="preserve">-н, </w:t>
            </w:r>
            <w:r w:rsidRPr="0058028A">
              <w:rPr>
                <w:sz w:val="20"/>
                <w:szCs w:val="20"/>
              </w:rPr>
              <w:t>смт. Очеретине, вул. Первомайська, 12</w:t>
            </w:r>
          </w:p>
          <w:p w14:paraId="6F1A4CE9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2B37EE">
              <w:rPr>
                <w:sz w:val="20"/>
                <w:szCs w:val="20"/>
              </w:rPr>
              <w:t>85700, Донецька обл</w:t>
            </w:r>
            <w:r>
              <w:rPr>
                <w:sz w:val="20"/>
                <w:szCs w:val="20"/>
              </w:rPr>
              <w:t xml:space="preserve">., </w:t>
            </w:r>
            <w:r w:rsidRPr="002B37EE">
              <w:rPr>
                <w:sz w:val="20"/>
                <w:szCs w:val="20"/>
              </w:rPr>
              <w:t xml:space="preserve">Волноваський р-н, м. Волноваха, вул. Героїв 51 </w:t>
            </w:r>
            <w:proofErr w:type="spellStart"/>
            <w:r w:rsidRPr="002B37EE">
              <w:rPr>
                <w:sz w:val="20"/>
                <w:szCs w:val="20"/>
              </w:rPr>
              <w:t>ОМБр</w:t>
            </w:r>
            <w:proofErr w:type="spellEnd"/>
            <w:r w:rsidRPr="002B37EE">
              <w:rPr>
                <w:sz w:val="20"/>
                <w:szCs w:val="20"/>
              </w:rPr>
              <w:t xml:space="preserve">., 1 </w:t>
            </w:r>
          </w:p>
          <w:p w14:paraId="5F056AF9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2B37EE">
              <w:rPr>
                <w:sz w:val="20"/>
                <w:szCs w:val="20"/>
              </w:rPr>
              <w:t>86060, Донецька обл</w:t>
            </w:r>
            <w:r>
              <w:rPr>
                <w:sz w:val="20"/>
                <w:szCs w:val="20"/>
              </w:rPr>
              <w:t>.</w:t>
            </w:r>
            <w:r w:rsidRPr="002B37EE">
              <w:rPr>
                <w:sz w:val="20"/>
                <w:szCs w:val="20"/>
              </w:rPr>
              <w:t>, м. Авдіївка, вул. Воробйова, 3</w:t>
            </w:r>
            <w:r>
              <w:rPr>
                <w:sz w:val="20"/>
                <w:szCs w:val="20"/>
              </w:rPr>
              <w:t xml:space="preserve"> </w:t>
            </w:r>
          </w:p>
          <w:p w14:paraId="6DE5B4AF" w14:textId="77777777" w:rsidR="00D23709" w:rsidRPr="00D70F60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D70F60">
              <w:rPr>
                <w:sz w:val="20"/>
                <w:szCs w:val="20"/>
              </w:rPr>
              <w:lastRenderedPageBreak/>
              <w:t>83436, Донецька обл</w:t>
            </w:r>
            <w:r>
              <w:rPr>
                <w:sz w:val="20"/>
                <w:szCs w:val="20"/>
              </w:rPr>
              <w:t>.</w:t>
            </w:r>
            <w:r w:rsidRPr="00D70F60">
              <w:rPr>
                <w:sz w:val="20"/>
                <w:szCs w:val="20"/>
              </w:rPr>
              <w:t>, Краматорський р</w:t>
            </w:r>
            <w:r>
              <w:rPr>
                <w:sz w:val="20"/>
                <w:szCs w:val="20"/>
              </w:rPr>
              <w:t xml:space="preserve">-н, </w:t>
            </w:r>
            <w:r w:rsidRPr="00D70F6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Pr="00D70F60">
              <w:rPr>
                <w:sz w:val="20"/>
                <w:szCs w:val="20"/>
              </w:rPr>
              <w:t>Сергіївка</w:t>
            </w:r>
            <w:proofErr w:type="spellEnd"/>
            <w:r w:rsidRPr="00D70F60">
              <w:rPr>
                <w:sz w:val="20"/>
                <w:szCs w:val="20"/>
              </w:rPr>
              <w:t xml:space="preserve">, </w:t>
            </w:r>
          </w:p>
          <w:p w14:paraId="2051A2CD" w14:textId="77777777" w:rsidR="00D23709" w:rsidRDefault="00D23709" w:rsidP="00D23709">
            <w:pPr>
              <w:pStyle w:val="af0"/>
              <w:ind w:left="319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вул. Паркова, 3А</w:t>
            </w:r>
            <w:r>
              <w:rPr>
                <w:sz w:val="20"/>
                <w:szCs w:val="20"/>
              </w:rPr>
              <w:t xml:space="preserve"> </w:t>
            </w:r>
          </w:p>
          <w:p w14:paraId="76DF4472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1C2100">
              <w:rPr>
                <w:sz w:val="20"/>
                <w:szCs w:val="20"/>
              </w:rPr>
              <w:t xml:space="preserve">84523, Донецька обл. Бахмутський р-н. м. Сіверськ,   вул. ім. О. Суворова, 7 </w:t>
            </w:r>
          </w:p>
          <w:p w14:paraId="6E51CF89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EC35E8">
              <w:rPr>
                <w:sz w:val="20"/>
                <w:szCs w:val="20"/>
              </w:rPr>
              <w:t xml:space="preserve">87000, Донецька обл., смт. Нікольське, вул. Свободи, 87 </w:t>
            </w:r>
          </w:p>
          <w:p w14:paraId="53939A01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319"/>
              <w:rPr>
                <w:sz w:val="20"/>
                <w:szCs w:val="20"/>
              </w:rPr>
            </w:pPr>
            <w:r w:rsidRPr="00EC35E8">
              <w:rPr>
                <w:sz w:val="20"/>
                <w:szCs w:val="20"/>
              </w:rPr>
              <w:t>87400, Донецька обл</w:t>
            </w:r>
            <w:r>
              <w:rPr>
                <w:sz w:val="20"/>
                <w:szCs w:val="20"/>
              </w:rPr>
              <w:t>.</w:t>
            </w:r>
            <w:r w:rsidRPr="00EC35E8">
              <w:rPr>
                <w:sz w:val="20"/>
                <w:szCs w:val="20"/>
              </w:rPr>
              <w:t>, Маріупольський р</w:t>
            </w:r>
            <w:r>
              <w:rPr>
                <w:sz w:val="20"/>
                <w:szCs w:val="20"/>
              </w:rPr>
              <w:t>-н.</w:t>
            </w:r>
            <w:r w:rsidRPr="00EC35E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EC35E8">
              <w:rPr>
                <w:sz w:val="20"/>
                <w:szCs w:val="20"/>
              </w:rPr>
              <w:t>смт Мангуш, п</w:t>
            </w:r>
            <w:r>
              <w:rPr>
                <w:sz w:val="20"/>
                <w:szCs w:val="20"/>
              </w:rPr>
              <w:t>-т.</w:t>
            </w:r>
            <w:r w:rsidRPr="00EC35E8">
              <w:rPr>
                <w:sz w:val="20"/>
                <w:szCs w:val="20"/>
              </w:rPr>
              <w:t xml:space="preserve"> Миру, 72</w:t>
            </w:r>
            <w:r>
              <w:rPr>
                <w:sz w:val="20"/>
                <w:szCs w:val="20"/>
              </w:rPr>
              <w:t xml:space="preserve"> </w:t>
            </w:r>
          </w:p>
          <w:p w14:paraId="6087ED1B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4B5B90">
              <w:rPr>
                <w:sz w:val="20"/>
                <w:szCs w:val="20"/>
              </w:rPr>
              <w:t>85612, Донецька обл., Покровський р-н, м. Курахове, пр-т Миру, 4</w:t>
            </w:r>
          </w:p>
          <w:p w14:paraId="59A00F5B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4B5B90">
              <w:rPr>
                <w:sz w:val="20"/>
                <w:szCs w:val="20"/>
              </w:rPr>
              <w:t>85004</w:t>
            </w:r>
            <w:r>
              <w:rPr>
                <w:sz w:val="20"/>
                <w:szCs w:val="20"/>
              </w:rPr>
              <w:t>,</w:t>
            </w:r>
            <w:r w:rsidRPr="004B5B90">
              <w:rPr>
                <w:sz w:val="20"/>
                <w:szCs w:val="20"/>
              </w:rPr>
              <w:t xml:space="preserve"> Донецька о</w:t>
            </w:r>
            <w:r>
              <w:rPr>
                <w:sz w:val="20"/>
                <w:szCs w:val="20"/>
              </w:rPr>
              <w:t>бл.</w:t>
            </w:r>
            <w:r w:rsidRPr="004B5B90">
              <w:rPr>
                <w:sz w:val="20"/>
                <w:szCs w:val="20"/>
              </w:rPr>
              <w:t>, м. Добропілля вул. Театральна, 19</w:t>
            </w:r>
          </w:p>
          <w:p w14:paraId="6C79FB22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B12F68">
              <w:rPr>
                <w:sz w:val="20"/>
                <w:szCs w:val="20"/>
              </w:rPr>
              <w:t xml:space="preserve">84313, Донецька обл., м. Краматорськ, вул. Б. </w:t>
            </w:r>
            <w:proofErr w:type="spellStart"/>
            <w:r w:rsidRPr="00B12F68">
              <w:rPr>
                <w:sz w:val="20"/>
                <w:szCs w:val="20"/>
              </w:rPr>
              <w:t>Хмельни</w:t>
            </w:r>
            <w:r>
              <w:rPr>
                <w:sz w:val="20"/>
                <w:szCs w:val="20"/>
              </w:rPr>
              <w:t>-</w:t>
            </w:r>
            <w:r w:rsidRPr="00B12F68">
              <w:rPr>
                <w:sz w:val="20"/>
                <w:szCs w:val="20"/>
              </w:rPr>
              <w:t>цького</w:t>
            </w:r>
            <w:proofErr w:type="spellEnd"/>
            <w:r w:rsidRPr="00B12F68">
              <w:rPr>
                <w:sz w:val="20"/>
                <w:szCs w:val="20"/>
              </w:rPr>
              <w:t>, 8</w:t>
            </w:r>
            <w:r>
              <w:rPr>
                <w:sz w:val="20"/>
                <w:szCs w:val="20"/>
              </w:rPr>
              <w:t xml:space="preserve"> </w:t>
            </w:r>
          </w:p>
          <w:p w14:paraId="1EA448D4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B133AF">
              <w:rPr>
                <w:sz w:val="20"/>
                <w:szCs w:val="20"/>
              </w:rPr>
              <w:t>206, Донецька обл</w:t>
            </w:r>
            <w:r>
              <w:rPr>
                <w:sz w:val="20"/>
                <w:szCs w:val="20"/>
              </w:rPr>
              <w:t>.</w:t>
            </w:r>
            <w:r w:rsidRPr="00B133AF">
              <w:rPr>
                <w:sz w:val="20"/>
                <w:szCs w:val="20"/>
              </w:rPr>
              <w:t>, м. Дружківка, вул. Машинобудівників, 64</w:t>
            </w:r>
            <w:r>
              <w:rPr>
                <w:sz w:val="20"/>
                <w:szCs w:val="20"/>
              </w:rPr>
              <w:t xml:space="preserve"> </w:t>
            </w:r>
          </w:p>
          <w:p w14:paraId="1F8AC210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9005EA">
              <w:rPr>
                <w:sz w:val="20"/>
                <w:szCs w:val="20"/>
              </w:rPr>
              <w:t>87500, Донецька обл</w:t>
            </w:r>
            <w:r>
              <w:rPr>
                <w:sz w:val="20"/>
                <w:szCs w:val="20"/>
              </w:rPr>
              <w:t>.</w:t>
            </w:r>
            <w:r w:rsidRPr="009005EA">
              <w:rPr>
                <w:sz w:val="20"/>
                <w:szCs w:val="20"/>
              </w:rPr>
              <w:t xml:space="preserve">, м. Маріуполь, </w:t>
            </w:r>
            <w:r w:rsidRPr="0058028A">
              <w:rPr>
                <w:sz w:val="20"/>
                <w:szCs w:val="20"/>
              </w:rPr>
              <w:t>пр. Миру, 107</w:t>
            </w:r>
          </w:p>
          <w:p w14:paraId="29439982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2C36F8">
              <w:rPr>
                <w:sz w:val="20"/>
                <w:szCs w:val="20"/>
              </w:rPr>
              <w:t>85050, Донецька обл., Добропільський р-н, с. Шахове, вул. М.Ф. Чернявського, 5А,</w:t>
            </w:r>
          </w:p>
          <w:p w14:paraId="2164E4D3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533CB5">
              <w:rPr>
                <w:sz w:val="20"/>
                <w:szCs w:val="20"/>
              </w:rPr>
              <w:t>85400, Донецька обл</w:t>
            </w:r>
            <w:r>
              <w:rPr>
                <w:sz w:val="20"/>
                <w:szCs w:val="20"/>
              </w:rPr>
              <w:t>.,</w:t>
            </w:r>
            <w:r w:rsidRPr="00533CB5">
              <w:rPr>
                <w:sz w:val="20"/>
                <w:szCs w:val="20"/>
              </w:rPr>
              <w:t xml:space="preserve"> м. Селидове, вул. Берегова, 130</w:t>
            </w:r>
          </w:p>
          <w:p w14:paraId="36AB28E7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902D8">
              <w:rPr>
                <w:sz w:val="20"/>
                <w:szCs w:val="20"/>
              </w:rPr>
              <w:t>5483, Донецька обл</w:t>
            </w:r>
            <w:r>
              <w:rPr>
                <w:sz w:val="20"/>
                <w:szCs w:val="20"/>
              </w:rPr>
              <w:t xml:space="preserve">., </w:t>
            </w:r>
            <w:r w:rsidRPr="0058028A">
              <w:rPr>
                <w:sz w:val="20"/>
                <w:szCs w:val="20"/>
              </w:rPr>
              <w:t>м. Новогродівка, вул. Паркова,10</w:t>
            </w:r>
          </w:p>
          <w:p w14:paraId="5F4CECE0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7F5E55">
              <w:rPr>
                <w:sz w:val="20"/>
                <w:szCs w:val="20"/>
              </w:rPr>
              <w:t>85200, Донецька обл</w:t>
            </w:r>
            <w:r>
              <w:rPr>
                <w:sz w:val="20"/>
                <w:szCs w:val="20"/>
              </w:rPr>
              <w:t>.</w:t>
            </w:r>
            <w:r w:rsidRPr="007F5E55">
              <w:rPr>
                <w:sz w:val="20"/>
                <w:szCs w:val="20"/>
              </w:rPr>
              <w:t xml:space="preserve">, м. </w:t>
            </w:r>
            <w:proofErr w:type="spellStart"/>
            <w:r w:rsidRPr="007F5E55">
              <w:rPr>
                <w:sz w:val="20"/>
                <w:szCs w:val="20"/>
              </w:rPr>
              <w:t>Торецьк</w:t>
            </w:r>
            <w:proofErr w:type="spellEnd"/>
            <w:r w:rsidRPr="007F5E55">
              <w:rPr>
                <w:sz w:val="20"/>
                <w:szCs w:val="20"/>
              </w:rPr>
              <w:t>, вул. Дружби, 24</w:t>
            </w:r>
          </w:p>
          <w:p w14:paraId="252827BE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rPr>
                <w:sz w:val="20"/>
                <w:szCs w:val="20"/>
              </w:rPr>
            </w:pPr>
            <w:r w:rsidRPr="00A37A16">
              <w:rPr>
                <w:sz w:val="20"/>
                <w:szCs w:val="20"/>
              </w:rPr>
              <w:t>85300, Донецька обл</w:t>
            </w:r>
            <w:r>
              <w:rPr>
                <w:sz w:val="20"/>
                <w:szCs w:val="20"/>
              </w:rPr>
              <w:t>.</w:t>
            </w:r>
            <w:r w:rsidRPr="00A37A16">
              <w:rPr>
                <w:sz w:val="20"/>
                <w:szCs w:val="20"/>
              </w:rPr>
              <w:t>, м. Покровськ, вул. Торгівельна, 11</w:t>
            </w:r>
          </w:p>
          <w:p w14:paraId="108959C0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A37A16">
              <w:rPr>
                <w:sz w:val="20"/>
                <w:szCs w:val="20"/>
              </w:rPr>
              <w:t>85327 Донецька обл</w:t>
            </w:r>
            <w:r>
              <w:rPr>
                <w:sz w:val="20"/>
                <w:szCs w:val="20"/>
              </w:rPr>
              <w:t>.,</w:t>
            </w:r>
            <w:r w:rsidRPr="00A37A16">
              <w:rPr>
                <w:sz w:val="20"/>
                <w:szCs w:val="20"/>
              </w:rPr>
              <w:t xml:space="preserve"> м. </w:t>
            </w:r>
            <w:proofErr w:type="spellStart"/>
            <w:r w:rsidRPr="00A37A16">
              <w:rPr>
                <w:sz w:val="20"/>
                <w:szCs w:val="20"/>
              </w:rPr>
              <w:t>Мирноград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A37A16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 xml:space="preserve">-н </w:t>
            </w:r>
            <w:r w:rsidRPr="00A37A16">
              <w:rPr>
                <w:sz w:val="20"/>
                <w:szCs w:val="20"/>
              </w:rPr>
              <w:t xml:space="preserve">Молодіжний, 37б (2 поверх, </w:t>
            </w:r>
            <w:proofErr w:type="spellStart"/>
            <w:r w:rsidRPr="00A37A16">
              <w:rPr>
                <w:sz w:val="20"/>
                <w:szCs w:val="20"/>
              </w:rPr>
              <w:t>каб</w:t>
            </w:r>
            <w:proofErr w:type="spellEnd"/>
            <w:r>
              <w:rPr>
                <w:sz w:val="20"/>
                <w:szCs w:val="20"/>
              </w:rPr>
              <w:t>. №</w:t>
            </w:r>
            <w:r w:rsidRPr="00A37A16">
              <w:rPr>
                <w:sz w:val="20"/>
                <w:szCs w:val="20"/>
              </w:rPr>
              <w:t>№ 3,4,7)</w:t>
            </w:r>
          </w:p>
          <w:p w14:paraId="0044D74C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5072FE">
              <w:rPr>
                <w:sz w:val="20"/>
                <w:szCs w:val="20"/>
              </w:rPr>
              <w:t>84000, Донецька обл</w:t>
            </w:r>
            <w:r>
              <w:rPr>
                <w:sz w:val="20"/>
                <w:szCs w:val="20"/>
              </w:rPr>
              <w:t>.,</w:t>
            </w:r>
            <w:r w:rsidRPr="005072FE">
              <w:rPr>
                <w:sz w:val="20"/>
                <w:szCs w:val="20"/>
              </w:rPr>
              <w:t xml:space="preserve"> смт. Олександрівка, </w:t>
            </w:r>
            <w:r>
              <w:rPr>
                <w:sz w:val="20"/>
                <w:szCs w:val="20"/>
              </w:rPr>
              <w:t xml:space="preserve">                                             </w:t>
            </w:r>
            <w:proofErr w:type="spellStart"/>
            <w:r w:rsidRPr="0058028A">
              <w:rPr>
                <w:sz w:val="20"/>
                <w:szCs w:val="20"/>
              </w:rPr>
              <w:t>пл</w:t>
            </w:r>
            <w:proofErr w:type="spellEnd"/>
            <w:r w:rsidRPr="0058028A">
              <w:rPr>
                <w:sz w:val="20"/>
                <w:szCs w:val="20"/>
              </w:rPr>
              <w:t>. О</w:t>
            </w:r>
            <w:r>
              <w:rPr>
                <w:sz w:val="20"/>
                <w:szCs w:val="20"/>
              </w:rPr>
              <w:t>.</w:t>
            </w:r>
            <w:r w:rsidRPr="0058028A">
              <w:rPr>
                <w:sz w:val="20"/>
                <w:szCs w:val="20"/>
              </w:rPr>
              <w:t xml:space="preserve"> Невського, 1</w:t>
            </w:r>
          </w:p>
          <w:p w14:paraId="6C042917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491667">
              <w:rPr>
                <w:sz w:val="20"/>
                <w:szCs w:val="20"/>
              </w:rPr>
              <w:t>84500, Донецька обл</w:t>
            </w:r>
            <w:r>
              <w:rPr>
                <w:sz w:val="20"/>
                <w:szCs w:val="20"/>
              </w:rPr>
              <w:t>.</w:t>
            </w:r>
            <w:r w:rsidRPr="00491667">
              <w:rPr>
                <w:sz w:val="20"/>
                <w:szCs w:val="20"/>
              </w:rPr>
              <w:t>, м. Бахмут, вул. Миру, 44</w:t>
            </w:r>
          </w:p>
          <w:p w14:paraId="76A9572E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4C01BF">
              <w:rPr>
                <w:sz w:val="20"/>
                <w:szCs w:val="20"/>
              </w:rPr>
              <w:t xml:space="preserve">84500 Донецька обл., м. Бахмут, вул. О. </w:t>
            </w:r>
            <w:proofErr w:type="spellStart"/>
            <w:r w:rsidRPr="004C01BF">
              <w:rPr>
                <w:sz w:val="20"/>
                <w:szCs w:val="20"/>
              </w:rPr>
              <w:t>Сибірцева</w:t>
            </w:r>
            <w:proofErr w:type="spellEnd"/>
            <w:r w:rsidRPr="004C01BF">
              <w:rPr>
                <w:sz w:val="20"/>
                <w:szCs w:val="20"/>
              </w:rPr>
              <w:t xml:space="preserve">, 33, </w:t>
            </w:r>
          </w:p>
          <w:p w14:paraId="598289A7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DD7112">
              <w:rPr>
                <w:sz w:val="20"/>
                <w:szCs w:val="20"/>
              </w:rPr>
              <w:t>84551 Донецька обл</w:t>
            </w:r>
            <w:r>
              <w:rPr>
                <w:sz w:val="20"/>
                <w:szCs w:val="20"/>
              </w:rPr>
              <w:t>.</w:t>
            </w:r>
            <w:r w:rsidRPr="00DD7112">
              <w:rPr>
                <w:sz w:val="20"/>
                <w:szCs w:val="20"/>
              </w:rPr>
              <w:t>,  Бахмутський р</w:t>
            </w:r>
            <w:r>
              <w:rPr>
                <w:sz w:val="20"/>
                <w:szCs w:val="20"/>
              </w:rPr>
              <w:t>-н</w:t>
            </w:r>
            <w:r w:rsidRPr="00DD7112">
              <w:rPr>
                <w:sz w:val="20"/>
                <w:szCs w:val="20"/>
              </w:rPr>
              <w:t xml:space="preserve">, м. Часів Яр, </w:t>
            </w:r>
            <w:r>
              <w:rPr>
                <w:sz w:val="20"/>
                <w:szCs w:val="20"/>
              </w:rPr>
              <w:t xml:space="preserve">                    </w:t>
            </w:r>
            <w:r w:rsidRPr="00DD7112">
              <w:rPr>
                <w:sz w:val="20"/>
                <w:szCs w:val="20"/>
              </w:rPr>
              <w:t>вул. Цілинників, 1</w:t>
            </w:r>
          </w:p>
          <w:p w14:paraId="7FE7B4F0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24338B">
              <w:rPr>
                <w:sz w:val="20"/>
                <w:szCs w:val="20"/>
              </w:rPr>
              <w:t>84528, Донецька обл</w:t>
            </w:r>
            <w:r>
              <w:rPr>
                <w:sz w:val="20"/>
                <w:szCs w:val="20"/>
              </w:rPr>
              <w:t>.</w:t>
            </w:r>
            <w:r w:rsidRPr="0024338B">
              <w:rPr>
                <w:sz w:val="20"/>
                <w:szCs w:val="20"/>
              </w:rPr>
              <w:t xml:space="preserve">, Бахмутський р-н, с. </w:t>
            </w:r>
            <w:proofErr w:type="spellStart"/>
            <w:r w:rsidRPr="0024338B">
              <w:rPr>
                <w:sz w:val="20"/>
                <w:szCs w:val="20"/>
              </w:rPr>
              <w:t>Званівка</w:t>
            </w:r>
            <w:proofErr w:type="spellEnd"/>
            <w:r w:rsidRPr="0024338B">
              <w:rPr>
                <w:sz w:val="20"/>
                <w:szCs w:val="20"/>
              </w:rPr>
              <w:t xml:space="preserve">, </w:t>
            </w:r>
            <w:proofErr w:type="spellStart"/>
            <w:r w:rsidRPr="0024338B">
              <w:rPr>
                <w:sz w:val="20"/>
                <w:szCs w:val="20"/>
              </w:rPr>
              <w:t>просп</w:t>
            </w:r>
            <w:proofErr w:type="spellEnd"/>
            <w:r w:rsidRPr="0024338B">
              <w:rPr>
                <w:sz w:val="20"/>
                <w:szCs w:val="20"/>
              </w:rPr>
              <w:t>. Перемоги, 1</w:t>
            </w:r>
          </w:p>
          <w:p w14:paraId="77156341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24338B">
              <w:rPr>
                <w:sz w:val="20"/>
                <w:szCs w:val="20"/>
              </w:rPr>
              <w:t>85500, Донецька обл</w:t>
            </w:r>
            <w:r>
              <w:rPr>
                <w:sz w:val="20"/>
                <w:szCs w:val="20"/>
              </w:rPr>
              <w:t>.</w:t>
            </w:r>
            <w:r w:rsidRPr="0024338B">
              <w:rPr>
                <w:sz w:val="20"/>
                <w:szCs w:val="20"/>
              </w:rPr>
              <w:t xml:space="preserve">, Волноваський </w:t>
            </w:r>
            <w:r>
              <w:rPr>
                <w:sz w:val="20"/>
                <w:szCs w:val="20"/>
              </w:rPr>
              <w:t>р-н</w:t>
            </w:r>
            <w:r w:rsidRPr="0024338B">
              <w:rPr>
                <w:sz w:val="20"/>
                <w:szCs w:val="20"/>
              </w:rPr>
              <w:t xml:space="preserve">, </w:t>
            </w:r>
            <w:r w:rsidRPr="0058028A">
              <w:rPr>
                <w:sz w:val="20"/>
                <w:szCs w:val="20"/>
              </w:rPr>
              <w:t xml:space="preserve">смт Велика </w:t>
            </w:r>
            <w:proofErr w:type="spellStart"/>
            <w:r w:rsidRPr="0058028A">
              <w:rPr>
                <w:sz w:val="20"/>
                <w:szCs w:val="20"/>
              </w:rPr>
              <w:t>Новосілка</w:t>
            </w:r>
            <w:proofErr w:type="spellEnd"/>
            <w:r w:rsidRPr="0058028A">
              <w:rPr>
                <w:sz w:val="20"/>
                <w:szCs w:val="20"/>
              </w:rPr>
              <w:t>, вул. Центральна, 31А</w:t>
            </w:r>
          </w:p>
          <w:p w14:paraId="0A8DAF6D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24338B">
              <w:rPr>
                <w:sz w:val="20"/>
                <w:szCs w:val="20"/>
              </w:rPr>
              <w:t>85670, Донецька обл</w:t>
            </w:r>
            <w:r>
              <w:rPr>
                <w:sz w:val="20"/>
                <w:szCs w:val="20"/>
              </w:rPr>
              <w:t>.</w:t>
            </w:r>
            <w:r w:rsidRPr="0024338B">
              <w:rPr>
                <w:sz w:val="20"/>
                <w:szCs w:val="20"/>
              </w:rPr>
              <w:t>, м. Вугледар, вул.</w:t>
            </w:r>
            <w:r>
              <w:rPr>
                <w:sz w:val="20"/>
                <w:szCs w:val="20"/>
              </w:rPr>
              <w:t xml:space="preserve"> </w:t>
            </w:r>
            <w:r w:rsidRPr="0024338B">
              <w:rPr>
                <w:sz w:val="20"/>
                <w:szCs w:val="20"/>
              </w:rPr>
              <w:t>30-річчя Перемоги, 16</w:t>
            </w:r>
          </w:p>
          <w:p w14:paraId="1E8B23B1" w14:textId="77777777" w:rsid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84122, Донецька обл., м. Слов’янськ, </w:t>
            </w:r>
            <w:proofErr w:type="spellStart"/>
            <w:r w:rsidRPr="00D51D0E">
              <w:rPr>
                <w:sz w:val="20"/>
                <w:szCs w:val="20"/>
              </w:rPr>
              <w:t>пл</w:t>
            </w:r>
            <w:proofErr w:type="spellEnd"/>
            <w:r w:rsidRPr="00D51D0E">
              <w:rPr>
                <w:sz w:val="20"/>
                <w:szCs w:val="20"/>
              </w:rPr>
              <w:t>. Соборна, 2</w:t>
            </w:r>
            <w:r>
              <w:rPr>
                <w:sz w:val="20"/>
                <w:szCs w:val="20"/>
              </w:rPr>
              <w:t xml:space="preserve"> </w:t>
            </w:r>
          </w:p>
          <w:p w14:paraId="60B596E7" w14:textId="1A8C970A" w:rsidR="00D23709" w:rsidRPr="00D23709" w:rsidRDefault="00D23709" w:rsidP="00D23709">
            <w:pPr>
              <w:pStyle w:val="af0"/>
              <w:numPr>
                <w:ilvl w:val="0"/>
                <w:numId w:val="15"/>
              </w:numPr>
              <w:ind w:left="319" w:hanging="283"/>
              <w:jc w:val="both"/>
              <w:rPr>
                <w:sz w:val="20"/>
                <w:szCs w:val="20"/>
              </w:rPr>
            </w:pPr>
            <w:r w:rsidRPr="00D23709">
              <w:rPr>
                <w:sz w:val="20"/>
                <w:szCs w:val="20"/>
              </w:rPr>
              <w:t>84406, Донецька обл., м. Лиман, вул. Незалежності, 46</w:t>
            </w:r>
          </w:p>
        </w:tc>
      </w:tr>
      <w:tr w:rsidR="00D23709" w:rsidRPr="00F64B8C" w14:paraId="59CFBC4C" w14:textId="77777777" w:rsidTr="00DB78D7">
        <w:tc>
          <w:tcPr>
            <w:tcW w:w="566" w:type="dxa"/>
            <w:shd w:val="clear" w:color="auto" w:fill="auto"/>
            <w:hideMark/>
          </w:tcPr>
          <w:p w14:paraId="720386E2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3303" w:type="dxa"/>
            <w:shd w:val="clear" w:color="auto" w:fill="auto"/>
            <w:hideMark/>
          </w:tcPr>
          <w:p w14:paraId="0C5A869D" w14:textId="77777777" w:rsidR="00D23709" w:rsidRPr="00F64B8C" w:rsidRDefault="00D23709" w:rsidP="00D23709">
            <w:pPr>
              <w:rPr>
                <w:sz w:val="20"/>
                <w:szCs w:val="20"/>
              </w:rPr>
            </w:pPr>
            <w:r w:rsidRPr="00F64B8C">
              <w:rPr>
                <w:sz w:val="20"/>
                <w:szCs w:val="20"/>
              </w:rPr>
              <w:t xml:space="preserve">Телефон/факс (довідки), адреса електронної пошти та </w:t>
            </w:r>
            <w:proofErr w:type="spellStart"/>
            <w:r w:rsidRPr="00F64B8C">
              <w:rPr>
                <w:sz w:val="20"/>
                <w:szCs w:val="20"/>
              </w:rPr>
              <w:t>вебсайт</w:t>
            </w:r>
            <w:proofErr w:type="spellEnd"/>
            <w:r w:rsidRPr="00F64B8C">
              <w:rPr>
                <w:sz w:val="20"/>
                <w:szCs w:val="20"/>
              </w:rPr>
              <w:t xml:space="preserve"> суб’єкта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5210297B" w14:textId="77777777" w:rsidR="00D23709" w:rsidRPr="00E37545" w:rsidRDefault="00D23709" w:rsidP="00D23709">
            <w:pPr>
              <w:pStyle w:val="af0"/>
              <w:numPr>
                <w:ilvl w:val="0"/>
                <w:numId w:val="16"/>
              </w:numPr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B05CB">
              <w:rPr>
                <w:sz w:val="20"/>
                <w:szCs w:val="20"/>
              </w:rPr>
              <w:t xml:space="preserve">н- чт: 8:00 – 17:00, пт: 8:00 - 15:45 </w:t>
            </w:r>
            <w:r>
              <w:rPr>
                <w:sz w:val="20"/>
                <w:szCs w:val="20"/>
              </w:rPr>
              <w:t>(</w:t>
            </w:r>
            <w:r w:rsidRPr="000B05CB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0B05CB">
              <w:rPr>
                <w:sz w:val="20"/>
                <w:szCs w:val="20"/>
              </w:rPr>
              <w:t xml:space="preserve">. </w:t>
            </w:r>
            <w:r w:rsidRPr="00E37545">
              <w:rPr>
                <w:sz w:val="20"/>
                <w:szCs w:val="20"/>
              </w:rPr>
              <w:t>Вихідні дні: субота, неділя та святкові дні</w:t>
            </w:r>
          </w:p>
          <w:p w14:paraId="511423A2" w14:textId="77777777" w:rsidR="00D23709" w:rsidRPr="00E37545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37545">
              <w:rPr>
                <w:sz w:val="20"/>
                <w:szCs w:val="20"/>
              </w:rPr>
              <w:t>н-пт 8:00-17:00 (без перерви на обід). Вихідні дні: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E37545">
              <w:rPr>
                <w:sz w:val="20"/>
                <w:szCs w:val="20"/>
              </w:rPr>
              <w:t xml:space="preserve">святкові </w:t>
            </w:r>
          </w:p>
          <w:p w14:paraId="0CA7D06D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37545">
              <w:rPr>
                <w:sz w:val="20"/>
                <w:szCs w:val="20"/>
              </w:rPr>
              <w:t>н-пт 08:00 -15:00 (без перерви на обід). Вихідні дні: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E37545">
              <w:rPr>
                <w:sz w:val="20"/>
                <w:szCs w:val="20"/>
              </w:rPr>
              <w:t xml:space="preserve">святкові </w:t>
            </w:r>
          </w:p>
          <w:p w14:paraId="1CF39F85" w14:textId="77777777" w:rsidR="00D23709" w:rsidRPr="00E37545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37545">
              <w:rPr>
                <w:sz w:val="20"/>
                <w:szCs w:val="20"/>
              </w:rPr>
              <w:t xml:space="preserve">н.-чт: 8:00 – 12:00 </w:t>
            </w:r>
            <w:r>
              <w:rPr>
                <w:sz w:val="20"/>
                <w:szCs w:val="20"/>
              </w:rPr>
              <w:t>(</w:t>
            </w:r>
            <w:r w:rsidRPr="00E37545">
              <w:rPr>
                <w:sz w:val="20"/>
                <w:szCs w:val="20"/>
              </w:rPr>
              <w:t>перерва на обід з 12.00 -12.45</w:t>
            </w:r>
            <w:r>
              <w:rPr>
                <w:sz w:val="20"/>
                <w:szCs w:val="20"/>
              </w:rPr>
              <w:t>)</w:t>
            </w:r>
            <w:r w:rsidRPr="00E37545">
              <w:rPr>
                <w:sz w:val="20"/>
                <w:szCs w:val="20"/>
              </w:rPr>
              <w:t>.</w:t>
            </w:r>
          </w:p>
          <w:p w14:paraId="493B7474" w14:textId="77777777" w:rsidR="00D23709" w:rsidRDefault="00D23709" w:rsidP="00D23709">
            <w:pPr>
              <w:pStyle w:val="af0"/>
              <w:ind w:left="319"/>
              <w:rPr>
                <w:sz w:val="20"/>
                <w:szCs w:val="20"/>
              </w:rPr>
            </w:pPr>
            <w:r w:rsidRPr="0058028A">
              <w:rPr>
                <w:sz w:val="20"/>
                <w:szCs w:val="20"/>
              </w:rPr>
              <w:t>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58028A">
              <w:rPr>
                <w:sz w:val="20"/>
                <w:szCs w:val="20"/>
              </w:rPr>
              <w:t xml:space="preserve"> святкові</w:t>
            </w:r>
            <w:r>
              <w:rPr>
                <w:sz w:val="20"/>
                <w:szCs w:val="20"/>
              </w:rPr>
              <w:t xml:space="preserve"> </w:t>
            </w:r>
          </w:p>
          <w:p w14:paraId="08EF5664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37EE">
              <w:rPr>
                <w:sz w:val="20"/>
                <w:szCs w:val="20"/>
              </w:rPr>
              <w:t xml:space="preserve">н-ср 8:00 – 16:00 чт. 8:00 - 20:00 пт 8:00-16:00 </w:t>
            </w:r>
            <w:r>
              <w:rPr>
                <w:sz w:val="20"/>
                <w:szCs w:val="20"/>
              </w:rPr>
              <w:t>(</w:t>
            </w:r>
            <w:r w:rsidRPr="002B37E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2B37EE">
              <w:rPr>
                <w:sz w:val="20"/>
                <w:szCs w:val="20"/>
              </w:rPr>
              <w:t>. 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2B37EE">
              <w:rPr>
                <w:sz w:val="20"/>
                <w:szCs w:val="20"/>
              </w:rPr>
              <w:t xml:space="preserve"> святкові</w:t>
            </w:r>
          </w:p>
          <w:p w14:paraId="60D20268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116CD">
              <w:rPr>
                <w:sz w:val="20"/>
                <w:szCs w:val="20"/>
              </w:rPr>
              <w:t>н-ср 8:00 - 16:00</w:t>
            </w:r>
            <w:r>
              <w:rPr>
                <w:sz w:val="20"/>
                <w:szCs w:val="20"/>
              </w:rPr>
              <w:t>,</w:t>
            </w:r>
            <w:r w:rsidRPr="00C116CD">
              <w:rPr>
                <w:sz w:val="20"/>
                <w:szCs w:val="20"/>
              </w:rPr>
              <w:t xml:space="preserve"> чт. 8:00 - 20:00</w:t>
            </w:r>
            <w:r>
              <w:rPr>
                <w:sz w:val="20"/>
                <w:szCs w:val="20"/>
              </w:rPr>
              <w:t>,</w:t>
            </w:r>
            <w:r w:rsidRPr="00C116CD">
              <w:rPr>
                <w:sz w:val="20"/>
                <w:szCs w:val="20"/>
              </w:rPr>
              <w:t xml:space="preserve"> пт 8:00-16:00 </w:t>
            </w:r>
            <w:r>
              <w:rPr>
                <w:sz w:val="20"/>
                <w:szCs w:val="20"/>
              </w:rPr>
              <w:t>(</w:t>
            </w:r>
            <w:r w:rsidRPr="002B37E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2B37EE">
              <w:rPr>
                <w:sz w:val="20"/>
                <w:szCs w:val="20"/>
              </w:rPr>
              <w:t>. 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2B37EE">
              <w:rPr>
                <w:sz w:val="20"/>
                <w:szCs w:val="20"/>
              </w:rPr>
              <w:t xml:space="preserve"> святкові</w:t>
            </w:r>
          </w:p>
          <w:p w14:paraId="73B345F1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70F60">
              <w:rPr>
                <w:sz w:val="20"/>
                <w:szCs w:val="20"/>
              </w:rPr>
              <w:t>н-чт 8:00-17:00</w:t>
            </w:r>
            <w:r>
              <w:rPr>
                <w:sz w:val="20"/>
                <w:szCs w:val="20"/>
              </w:rPr>
              <w:t>,</w:t>
            </w:r>
            <w:r w:rsidRPr="00D70F60">
              <w:rPr>
                <w:sz w:val="20"/>
                <w:szCs w:val="20"/>
              </w:rPr>
              <w:t xml:space="preserve"> пт 8:00-16:00 </w:t>
            </w:r>
            <w:r>
              <w:rPr>
                <w:sz w:val="20"/>
                <w:szCs w:val="20"/>
              </w:rPr>
              <w:t>(</w:t>
            </w:r>
            <w:r w:rsidRPr="00D70F60">
              <w:rPr>
                <w:sz w:val="20"/>
                <w:szCs w:val="20"/>
              </w:rPr>
              <w:t>перерва на обід 12:00-13:00</w:t>
            </w:r>
            <w:r>
              <w:rPr>
                <w:sz w:val="20"/>
                <w:szCs w:val="20"/>
              </w:rPr>
              <w:t>).</w:t>
            </w:r>
            <w:r w:rsidRPr="00D70F60">
              <w:rPr>
                <w:sz w:val="20"/>
                <w:szCs w:val="20"/>
              </w:rPr>
              <w:t xml:space="preserve"> Вихідні дні: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D70F60">
              <w:rPr>
                <w:sz w:val="20"/>
                <w:szCs w:val="20"/>
              </w:rPr>
              <w:t xml:space="preserve">святкові </w:t>
            </w:r>
          </w:p>
          <w:p w14:paraId="3F8F198C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3430E">
              <w:rPr>
                <w:sz w:val="20"/>
                <w:szCs w:val="20"/>
              </w:rPr>
              <w:t>н-ср, пт. 8:00 – 16:00</w:t>
            </w:r>
            <w:r>
              <w:rPr>
                <w:sz w:val="20"/>
                <w:szCs w:val="20"/>
              </w:rPr>
              <w:t>,</w:t>
            </w:r>
            <w:r w:rsidRPr="0053430E">
              <w:rPr>
                <w:sz w:val="20"/>
                <w:szCs w:val="20"/>
              </w:rPr>
              <w:t xml:space="preserve"> чт. 8:00 - 20:00 </w:t>
            </w:r>
            <w:r>
              <w:rPr>
                <w:sz w:val="20"/>
                <w:szCs w:val="20"/>
              </w:rPr>
              <w:t>(</w:t>
            </w:r>
            <w:r w:rsidRPr="0053430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53430E">
              <w:rPr>
                <w:sz w:val="20"/>
                <w:szCs w:val="20"/>
              </w:rPr>
              <w:t xml:space="preserve">. Вихідні дні: субота, неділя та святкові </w:t>
            </w:r>
          </w:p>
          <w:p w14:paraId="6FD3F862" w14:textId="77777777" w:rsidR="00D23709" w:rsidRPr="00527C8B" w:rsidRDefault="00D23709" w:rsidP="00D23709">
            <w:pPr>
              <w:pStyle w:val="af0"/>
              <w:numPr>
                <w:ilvl w:val="0"/>
                <w:numId w:val="16"/>
              </w:numPr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7C8B">
              <w:rPr>
                <w:sz w:val="20"/>
                <w:szCs w:val="20"/>
              </w:rPr>
              <w:t>н - ср: 8:00-17:00, чт: 8:00-20:00, пт: 8:00-16:00</w:t>
            </w:r>
          </w:p>
          <w:p w14:paraId="31ECB05A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70F60">
              <w:rPr>
                <w:sz w:val="20"/>
                <w:szCs w:val="20"/>
              </w:rPr>
              <w:t>н-чт 8:00-17:00</w:t>
            </w:r>
            <w:r>
              <w:rPr>
                <w:sz w:val="20"/>
                <w:szCs w:val="20"/>
              </w:rPr>
              <w:t>,</w:t>
            </w:r>
            <w:r w:rsidRPr="00D70F60">
              <w:rPr>
                <w:sz w:val="20"/>
                <w:szCs w:val="20"/>
              </w:rPr>
              <w:t xml:space="preserve"> пт 8:00-16:00 </w:t>
            </w:r>
            <w:r>
              <w:rPr>
                <w:sz w:val="20"/>
                <w:szCs w:val="20"/>
              </w:rPr>
              <w:t xml:space="preserve">(без </w:t>
            </w:r>
            <w:r w:rsidRPr="00D70F60">
              <w:rPr>
                <w:sz w:val="20"/>
                <w:szCs w:val="20"/>
              </w:rPr>
              <w:t>перерв</w:t>
            </w:r>
            <w:r>
              <w:rPr>
                <w:sz w:val="20"/>
                <w:szCs w:val="20"/>
              </w:rPr>
              <w:t>и</w:t>
            </w:r>
            <w:r w:rsidRPr="00D70F60">
              <w:rPr>
                <w:sz w:val="20"/>
                <w:szCs w:val="20"/>
              </w:rPr>
              <w:t xml:space="preserve"> на обід</w:t>
            </w:r>
            <w:r>
              <w:rPr>
                <w:sz w:val="20"/>
                <w:szCs w:val="20"/>
              </w:rPr>
              <w:t>)</w:t>
            </w:r>
            <w:r w:rsidRPr="00D70F60">
              <w:rPr>
                <w:sz w:val="20"/>
                <w:szCs w:val="20"/>
              </w:rPr>
              <w:t xml:space="preserve"> Вихідні дні: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D70F60">
              <w:rPr>
                <w:sz w:val="20"/>
                <w:szCs w:val="20"/>
              </w:rPr>
              <w:t xml:space="preserve">святкові </w:t>
            </w:r>
          </w:p>
          <w:p w14:paraId="60364423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026DF">
              <w:rPr>
                <w:sz w:val="20"/>
                <w:szCs w:val="20"/>
              </w:rPr>
              <w:t>н., вт., чт., пт. 9:00 – 16:00, ср., 9:00 – 20:00 (без перерви на обід)</w:t>
            </w:r>
            <w:r>
              <w:rPr>
                <w:sz w:val="20"/>
                <w:szCs w:val="20"/>
              </w:rPr>
              <w:t>.</w:t>
            </w:r>
            <w:r w:rsidRPr="006026DF">
              <w:rPr>
                <w:sz w:val="20"/>
                <w:szCs w:val="20"/>
              </w:rPr>
              <w:t xml:space="preserve"> Вихідні дні: субота, неділя та святкові</w:t>
            </w:r>
          </w:p>
          <w:p w14:paraId="1CE0CB95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54743">
              <w:rPr>
                <w:sz w:val="20"/>
                <w:szCs w:val="20"/>
              </w:rPr>
              <w:t>н. – вт: 8:00-17:00, ср. 8:00-20:00, чт. 8:00-17:00, пт. 8:00-16:00 (без перерви на обід). Вихідні дні: субота, неділя та святкові</w:t>
            </w:r>
          </w:p>
          <w:p w14:paraId="76EED6F0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133AF">
              <w:rPr>
                <w:sz w:val="20"/>
                <w:szCs w:val="20"/>
              </w:rPr>
              <w:t>н., ср., чт., пт: 8:00 – 17:00; вт: 8:00 – 20:00; сб: 8:00 – 16:00.</w:t>
            </w:r>
            <w:r w:rsidRPr="0058028A">
              <w:t xml:space="preserve"> </w:t>
            </w:r>
            <w:r w:rsidRPr="00154743">
              <w:rPr>
                <w:sz w:val="20"/>
                <w:szCs w:val="20"/>
              </w:rPr>
              <w:t>Вихідні дні: неділя та святкові</w:t>
            </w:r>
          </w:p>
          <w:p w14:paraId="43B89DCA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Pr="00B133AF">
              <w:rPr>
                <w:sz w:val="20"/>
                <w:szCs w:val="20"/>
              </w:rPr>
              <w:t>н., вт., чт. – 9:00-16:00; ср. – 9:00-20:00</w:t>
            </w:r>
            <w:r>
              <w:rPr>
                <w:sz w:val="20"/>
                <w:szCs w:val="20"/>
              </w:rPr>
              <w:t xml:space="preserve">, </w:t>
            </w:r>
            <w:r w:rsidRPr="009005EA">
              <w:rPr>
                <w:sz w:val="20"/>
                <w:szCs w:val="20"/>
              </w:rPr>
              <w:t>пт. 8:30-15:30, сб. – 9:30-15:00</w:t>
            </w:r>
            <w:r w:rsidRPr="0058028A">
              <w:t xml:space="preserve"> </w:t>
            </w:r>
            <w:r>
              <w:t>(</w:t>
            </w:r>
            <w:r w:rsidRPr="009005EA">
              <w:rPr>
                <w:sz w:val="20"/>
                <w:szCs w:val="20"/>
              </w:rPr>
              <w:t>без перерви на обід). Вихідні дні: неділя та святкові</w:t>
            </w:r>
          </w:p>
          <w:p w14:paraId="1C8A17BD" w14:textId="77777777" w:rsidR="00D23709" w:rsidRPr="00CA18DE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A18DE">
              <w:rPr>
                <w:sz w:val="20"/>
                <w:szCs w:val="20"/>
              </w:rPr>
              <w:t xml:space="preserve">н, ср., пт., сб: 8:00 - 16:00 вт., чт: 8:00 - 20:00 (без перерви на обід). Вихідні дні: неділя та святкові </w:t>
            </w:r>
          </w:p>
          <w:p w14:paraId="78BD80D4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A18DE">
              <w:rPr>
                <w:sz w:val="20"/>
                <w:szCs w:val="20"/>
              </w:rPr>
              <w:t xml:space="preserve">н-вт: 8:00 – 16:00; ср: 8:00 – 20:00; чт.-пт: 8:00 – 16:00; (без перерви на обід). Вихідні дні: субота, неділя та святкові </w:t>
            </w:r>
          </w:p>
          <w:p w14:paraId="190436AF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33CB5">
              <w:rPr>
                <w:sz w:val="20"/>
                <w:szCs w:val="20"/>
              </w:rPr>
              <w:t>н.-чт.: 8:00 - 17.00</w:t>
            </w:r>
            <w:r>
              <w:rPr>
                <w:sz w:val="20"/>
                <w:szCs w:val="20"/>
              </w:rPr>
              <w:t xml:space="preserve"> </w:t>
            </w:r>
            <w:r w:rsidRPr="0058028A">
              <w:rPr>
                <w:sz w:val="20"/>
                <w:szCs w:val="20"/>
              </w:rPr>
              <w:t>пт.: 8:00 – 15:45</w:t>
            </w:r>
            <w:r w:rsidRPr="0058028A">
              <w:t xml:space="preserve"> </w:t>
            </w:r>
            <w:r>
              <w:t>(</w:t>
            </w:r>
            <w:r w:rsidRPr="0058028A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58028A">
              <w:rPr>
                <w:sz w:val="20"/>
                <w:szCs w:val="20"/>
              </w:rPr>
              <w:t>. 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58028A">
              <w:rPr>
                <w:sz w:val="20"/>
                <w:szCs w:val="20"/>
              </w:rPr>
              <w:t xml:space="preserve"> святкові </w:t>
            </w:r>
          </w:p>
          <w:p w14:paraId="51B2A02E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902D8">
              <w:rPr>
                <w:sz w:val="20"/>
                <w:szCs w:val="20"/>
              </w:rPr>
              <w:t>н., вт., чт. – 8:00-16:00;</w:t>
            </w:r>
            <w:r>
              <w:rPr>
                <w:sz w:val="20"/>
                <w:szCs w:val="20"/>
              </w:rPr>
              <w:t xml:space="preserve"> </w:t>
            </w:r>
            <w:r w:rsidRPr="0058028A">
              <w:rPr>
                <w:sz w:val="20"/>
                <w:szCs w:val="20"/>
              </w:rPr>
              <w:t>ср. – 8:00-20:00</w:t>
            </w:r>
            <w:r>
              <w:rPr>
                <w:sz w:val="20"/>
                <w:szCs w:val="20"/>
              </w:rPr>
              <w:t xml:space="preserve"> </w:t>
            </w:r>
            <w:r w:rsidRPr="0058028A">
              <w:rPr>
                <w:sz w:val="20"/>
                <w:szCs w:val="20"/>
              </w:rPr>
              <w:t>пт. 8:00-15:00</w:t>
            </w:r>
            <w:r>
              <w:rPr>
                <w:sz w:val="20"/>
                <w:szCs w:val="20"/>
              </w:rPr>
              <w:t xml:space="preserve"> (</w:t>
            </w:r>
            <w:r w:rsidRPr="0058028A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5802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5902D8">
              <w:rPr>
                <w:sz w:val="20"/>
                <w:szCs w:val="20"/>
              </w:rPr>
              <w:t>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5902D8">
              <w:rPr>
                <w:sz w:val="20"/>
                <w:szCs w:val="20"/>
              </w:rPr>
              <w:t xml:space="preserve"> святкові </w:t>
            </w:r>
          </w:p>
          <w:p w14:paraId="4CB7DEED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F5E55">
              <w:rPr>
                <w:sz w:val="20"/>
                <w:szCs w:val="20"/>
              </w:rPr>
              <w:t>н-вт., чт., 08:00–16:00</w:t>
            </w:r>
            <w:r>
              <w:rPr>
                <w:sz w:val="20"/>
                <w:szCs w:val="20"/>
              </w:rPr>
              <w:t>,</w:t>
            </w:r>
            <w:r w:rsidRPr="007F5E55">
              <w:rPr>
                <w:sz w:val="20"/>
                <w:szCs w:val="20"/>
              </w:rPr>
              <w:t xml:space="preserve"> ср. 08:00–20:00</w:t>
            </w:r>
            <w:r>
              <w:rPr>
                <w:sz w:val="20"/>
                <w:szCs w:val="20"/>
              </w:rPr>
              <w:t>,</w:t>
            </w:r>
            <w:r w:rsidRPr="007F5E55">
              <w:rPr>
                <w:sz w:val="20"/>
                <w:szCs w:val="20"/>
              </w:rPr>
              <w:t xml:space="preserve"> пт. 08:00–15:30</w:t>
            </w:r>
            <w:r>
              <w:rPr>
                <w:sz w:val="20"/>
                <w:szCs w:val="20"/>
              </w:rPr>
              <w:t>,</w:t>
            </w:r>
            <w:r w:rsidRPr="007F5E55">
              <w:rPr>
                <w:sz w:val="20"/>
                <w:szCs w:val="20"/>
              </w:rPr>
              <w:t xml:space="preserve"> сб. 08:00–15:00 </w:t>
            </w:r>
            <w:r>
              <w:rPr>
                <w:sz w:val="20"/>
                <w:szCs w:val="20"/>
              </w:rPr>
              <w:t>(</w:t>
            </w:r>
            <w:r w:rsidRPr="007F5E55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7F5E55">
              <w:rPr>
                <w:sz w:val="20"/>
                <w:szCs w:val="20"/>
              </w:rPr>
              <w:t>. Вихідні</w:t>
            </w:r>
            <w:r>
              <w:rPr>
                <w:sz w:val="20"/>
                <w:szCs w:val="20"/>
              </w:rPr>
              <w:t xml:space="preserve"> дні</w:t>
            </w:r>
            <w:r w:rsidRPr="007F5E55">
              <w:rPr>
                <w:sz w:val="20"/>
                <w:szCs w:val="20"/>
              </w:rPr>
              <w:t>: неділя</w:t>
            </w:r>
            <w:r>
              <w:rPr>
                <w:sz w:val="20"/>
                <w:szCs w:val="20"/>
              </w:rPr>
              <w:t xml:space="preserve"> та</w:t>
            </w:r>
            <w:r w:rsidRPr="007F5E55">
              <w:rPr>
                <w:sz w:val="20"/>
                <w:szCs w:val="20"/>
              </w:rPr>
              <w:t xml:space="preserve"> святкові</w:t>
            </w:r>
          </w:p>
          <w:p w14:paraId="44EFF83F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37A16">
              <w:rPr>
                <w:sz w:val="20"/>
                <w:szCs w:val="20"/>
              </w:rPr>
              <w:t>н., ср-пт: 8:00 – 16:00; вт: 8:00 – 20:00; без перерви на обід. Вихідні дні: субота, неділя</w:t>
            </w:r>
            <w:r>
              <w:rPr>
                <w:sz w:val="20"/>
                <w:szCs w:val="20"/>
              </w:rPr>
              <w:t xml:space="preserve"> та</w:t>
            </w:r>
            <w:r w:rsidRPr="00A37A16">
              <w:rPr>
                <w:sz w:val="20"/>
                <w:szCs w:val="20"/>
              </w:rPr>
              <w:t xml:space="preserve"> святкові</w:t>
            </w:r>
            <w:r>
              <w:rPr>
                <w:sz w:val="20"/>
                <w:szCs w:val="20"/>
              </w:rPr>
              <w:t xml:space="preserve"> </w:t>
            </w:r>
          </w:p>
          <w:p w14:paraId="45137409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072FE">
              <w:rPr>
                <w:sz w:val="20"/>
                <w:szCs w:val="20"/>
              </w:rPr>
              <w:t>н., вт., чт.: 8:00 до 17:00, ср., 8:00 – 20:00 , пт. 8:00 -15:45</w:t>
            </w:r>
            <w:r>
              <w:rPr>
                <w:sz w:val="20"/>
                <w:szCs w:val="20"/>
              </w:rPr>
              <w:t xml:space="preserve"> (</w:t>
            </w:r>
            <w:r w:rsidRPr="005072F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).</w:t>
            </w:r>
            <w:r w:rsidRPr="005072FE">
              <w:rPr>
                <w:sz w:val="20"/>
                <w:szCs w:val="20"/>
              </w:rPr>
              <w:t xml:space="preserve"> Вихідні: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5072FE">
              <w:rPr>
                <w:sz w:val="20"/>
                <w:szCs w:val="20"/>
              </w:rPr>
              <w:t xml:space="preserve">святкові </w:t>
            </w:r>
          </w:p>
          <w:p w14:paraId="16574D5F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072FE">
              <w:rPr>
                <w:sz w:val="20"/>
                <w:szCs w:val="20"/>
              </w:rPr>
              <w:t>н. – ср.: 8:00-17:00</w:t>
            </w:r>
            <w:r>
              <w:rPr>
                <w:sz w:val="20"/>
                <w:szCs w:val="20"/>
              </w:rPr>
              <w:t>,</w:t>
            </w:r>
            <w:r w:rsidRPr="005072FE">
              <w:rPr>
                <w:sz w:val="20"/>
                <w:szCs w:val="20"/>
              </w:rPr>
              <w:t xml:space="preserve"> чт. 8:00 – 20:00</w:t>
            </w:r>
            <w:r>
              <w:rPr>
                <w:sz w:val="20"/>
                <w:szCs w:val="20"/>
              </w:rPr>
              <w:t>,</w:t>
            </w:r>
            <w:r w:rsidRPr="005072FE">
              <w:rPr>
                <w:sz w:val="20"/>
                <w:szCs w:val="20"/>
              </w:rPr>
              <w:t xml:space="preserve"> пт. 8:00 – 16:00</w:t>
            </w:r>
            <w:r>
              <w:rPr>
                <w:sz w:val="20"/>
                <w:szCs w:val="20"/>
              </w:rPr>
              <w:t>,</w:t>
            </w:r>
            <w:r w:rsidRPr="005072FE">
              <w:rPr>
                <w:sz w:val="20"/>
                <w:szCs w:val="20"/>
              </w:rPr>
              <w:t xml:space="preserve"> сб. 8:00 – 14:00</w:t>
            </w:r>
            <w:r w:rsidRPr="0058028A">
              <w:t xml:space="preserve"> </w:t>
            </w:r>
            <w:r>
              <w:t>(</w:t>
            </w:r>
            <w:r w:rsidRPr="005072F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5072FE">
              <w:rPr>
                <w:sz w:val="20"/>
                <w:szCs w:val="20"/>
              </w:rPr>
              <w:t>. Вихідні: неділя</w:t>
            </w:r>
            <w:r>
              <w:rPr>
                <w:sz w:val="20"/>
                <w:szCs w:val="20"/>
              </w:rPr>
              <w:t xml:space="preserve"> та </w:t>
            </w:r>
            <w:r w:rsidRPr="005072FE">
              <w:rPr>
                <w:sz w:val="20"/>
                <w:szCs w:val="20"/>
              </w:rPr>
              <w:t xml:space="preserve">святкові </w:t>
            </w:r>
          </w:p>
          <w:p w14:paraId="2E3FEFA8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91667">
              <w:rPr>
                <w:sz w:val="20"/>
                <w:szCs w:val="20"/>
              </w:rPr>
              <w:t>н.-чт, 8:00 – 17:15, пт. 8:00 – 16:00, з 12:00 до 13:00 - технічна перерва Вихідні</w:t>
            </w:r>
            <w:r>
              <w:rPr>
                <w:sz w:val="20"/>
                <w:szCs w:val="20"/>
              </w:rPr>
              <w:t xml:space="preserve"> дні</w:t>
            </w:r>
            <w:r w:rsidRPr="00491667">
              <w:rPr>
                <w:sz w:val="20"/>
                <w:szCs w:val="20"/>
              </w:rPr>
              <w:t xml:space="preserve">: субота, неділя, </w:t>
            </w:r>
            <w:r>
              <w:rPr>
                <w:sz w:val="20"/>
                <w:szCs w:val="20"/>
              </w:rPr>
              <w:t xml:space="preserve">та </w:t>
            </w:r>
            <w:r w:rsidRPr="00491667">
              <w:rPr>
                <w:sz w:val="20"/>
                <w:szCs w:val="20"/>
              </w:rPr>
              <w:t>святкові</w:t>
            </w:r>
          </w:p>
          <w:p w14:paraId="65D9D812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672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C01BF">
              <w:rPr>
                <w:sz w:val="20"/>
                <w:szCs w:val="20"/>
              </w:rPr>
              <w:t>н: 8:00 – 20:00; вт – чт.: 8:00 – 16:00; пт: 8:00 – 15:00</w:t>
            </w:r>
          </w:p>
          <w:p w14:paraId="714314C9" w14:textId="77777777" w:rsidR="00D23709" w:rsidRDefault="00D23709" w:rsidP="00D23709">
            <w:pPr>
              <w:pStyle w:val="af0"/>
              <w:tabs>
                <w:tab w:val="left" w:pos="672"/>
              </w:tabs>
              <w:ind w:left="319"/>
              <w:rPr>
                <w:sz w:val="20"/>
                <w:szCs w:val="20"/>
              </w:rPr>
            </w:pPr>
            <w:r>
              <w:t>(</w:t>
            </w:r>
            <w:r w:rsidRPr="004C01BF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4C01BF">
              <w:rPr>
                <w:sz w:val="20"/>
                <w:szCs w:val="20"/>
              </w:rPr>
              <w:t>. Вихідні</w:t>
            </w:r>
            <w:r>
              <w:rPr>
                <w:sz w:val="20"/>
                <w:szCs w:val="20"/>
              </w:rPr>
              <w:t xml:space="preserve"> дні</w:t>
            </w:r>
            <w:r w:rsidRPr="004C01BF">
              <w:rPr>
                <w:sz w:val="20"/>
                <w:szCs w:val="20"/>
              </w:rPr>
              <w:t xml:space="preserve">: субота, неділя, </w:t>
            </w:r>
            <w:r>
              <w:rPr>
                <w:sz w:val="20"/>
                <w:szCs w:val="20"/>
              </w:rPr>
              <w:t xml:space="preserve">та </w:t>
            </w:r>
            <w:r w:rsidRPr="004C01BF">
              <w:rPr>
                <w:sz w:val="20"/>
                <w:szCs w:val="20"/>
              </w:rPr>
              <w:t>святкові</w:t>
            </w:r>
          </w:p>
          <w:p w14:paraId="35815297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D7112">
              <w:rPr>
                <w:sz w:val="20"/>
                <w:szCs w:val="20"/>
              </w:rPr>
              <w:t xml:space="preserve">н., вт., чт, пт: 9:00 до 16:00; ср. 9:00 – 20:00 (без перерви на обід). Вихідні </w:t>
            </w:r>
            <w:r>
              <w:rPr>
                <w:sz w:val="20"/>
                <w:szCs w:val="20"/>
              </w:rPr>
              <w:t xml:space="preserve">дні </w:t>
            </w:r>
            <w:r w:rsidRPr="00DD7112">
              <w:rPr>
                <w:sz w:val="20"/>
                <w:szCs w:val="20"/>
              </w:rPr>
              <w:t>–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DD7112">
              <w:rPr>
                <w:sz w:val="20"/>
                <w:szCs w:val="20"/>
              </w:rPr>
              <w:t xml:space="preserve">святкові </w:t>
            </w:r>
          </w:p>
          <w:p w14:paraId="3D4A302A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8028A">
              <w:rPr>
                <w:sz w:val="20"/>
                <w:szCs w:val="20"/>
              </w:rPr>
              <w:t>н-пт 8:00-17:00</w:t>
            </w:r>
            <w:r>
              <w:rPr>
                <w:sz w:val="20"/>
                <w:szCs w:val="20"/>
              </w:rPr>
              <w:t xml:space="preserve"> </w:t>
            </w:r>
          </w:p>
          <w:p w14:paraId="622695C5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4338B">
              <w:rPr>
                <w:sz w:val="20"/>
                <w:szCs w:val="20"/>
              </w:rPr>
              <w:t>н., вт., чт: 8:00 – 17:00</w:t>
            </w:r>
            <w:r>
              <w:rPr>
                <w:sz w:val="20"/>
                <w:szCs w:val="20"/>
              </w:rPr>
              <w:t>,</w:t>
            </w:r>
            <w:r w:rsidRPr="0024338B">
              <w:rPr>
                <w:sz w:val="20"/>
                <w:szCs w:val="20"/>
              </w:rPr>
              <w:t xml:space="preserve"> ср. 8:00 – 20:00</w:t>
            </w:r>
            <w:r>
              <w:rPr>
                <w:sz w:val="20"/>
                <w:szCs w:val="20"/>
              </w:rPr>
              <w:t>,</w:t>
            </w:r>
            <w:r w:rsidRPr="0024338B">
              <w:rPr>
                <w:sz w:val="20"/>
                <w:szCs w:val="20"/>
              </w:rPr>
              <w:t xml:space="preserve"> пт. 8:00 – 16:00 </w:t>
            </w:r>
            <w:r>
              <w:rPr>
                <w:sz w:val="20"/>
                <w:szCs w:val="20"/>
              </w:rPr>
              <w:t>(</w:t>
            </w:r>
            <w:r w:rsidRPr="0024338B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24338B">
              <w:rPr>
                <w:sz w:val="20"/>
                <w:szCs w:val="20"/>
              </w:rPr>
              <w:t>. Вихідні</w:t>
            </w:r>
            <w:r>
              <w:rPr>
                <w:sz w:val="20"/>
                <w:szCs w:val="20"/>
              </w:rPr>
              <w:t xml:space="preserve"> дні</w:t>
            </w:r>
            <w:r w:rsidRPr="0024338B">
              <w:rPr>
                <w:sz w:val="20"/>
                <w:szCs w:val="20"/>
              </w:rPr>
              <w:t>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24338B">
              <w:rPr>
                <w:sz w:val="20"/>
                <w:szCs w:val="20"/>
              </w:rPr>
              <w:t xml:space="preserve">святкові </w:t>
            </w:r>
          </w:p>
          <w:p w14:paraId="7D4C9096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4338B">
              <w:rPr>
                <w:sz w:val="20"/>
                <w:szCs w:val="20"/>
              </w:rPr>
              <w:t>н., ср., чт.: 9:00-16:00; вт. 9:00 – 20:00</w:t>
            </w:r>
            <w:r>
              <w:rPr>
                <w:sz w:val="20"/>
                <w:szCs w:val="20"/>
              </w:rPr>
              <w:t>,</w:t>
            </w:r>
            <w:r w:rsidRPr="0024338B">
              <w:rPr>
                <w:sz w:val="20"/>
                <w:szCs w:val="20"/>
              </w:rPr>
              <w:t xml:space="preserve"> пт. 8:00 -15:00 (без перерви на обід)</w:t>
            </w:r>
            <w:r>
              <w:rPr>
                <w:sz w:val="20"/>
                <w:szCs w:val="20"/>
              </w:rPr>
              <w:t xml:space="preserve">. </w:t>
            </w:r>
            <w:r w:rsidRPr="0058028A">
              <w:rPr>
                <w:sz w:val="20"/>
                <w:szCs w:val="20"/>
              </w:rPr>
              <w:t>Вихідні</w:t>
            </w:r>
            <w:r>
              <w:rPr>
                <w:sz w:val="20"/>
                <w:szCs w:val="20"/>
              </w:rPr>
              <w:t xml:space="preserve"> дні</w:t>
            </w:r>
            <w:r w:rsidRPr="0058028A">
              <w:rPr>
                <w:sz w:val="20"/>
                <w:szCs w:val="20"/>
              </w:rPr>
              <w:t>: субота, неділя</w:t>
            </w:r>
            <w:r>
              <w:rPr>
                <w:sz w:val="20"/>
                <w:szCs w:val="20"/>
              </w:rPr>
              <w:t xml:space="preserve"> та </w:t>
            </w:r>
            <w:r w:rsidRPr="0058028A">
              <w:rPr>
                <w:sz w:val="20"/>
                <w:szCs w:val="20"/>
              </w:rPr>
              <w:t>святков</w:t>
            </w:r>
            <w:r>
              <w:rPr>
                <w:sz w:val="20"/>
                <w:szCs w:val="20"/>
              </w:rPr>
              <w:t xml:space="preserve">і </w:t>
            </w:r>
          </w:p>
          <w:p w14:paraId="03C33F58" w14:textId="77777777" w:rsid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51D0E">
              <w:rPr>
                <w:sz w:val="20"/>
                <w:szCs w:val="20"/>
              </w:rPr>
              <w:t>н. – сб.: 08:00 - 16:00</w:t>
            </w:r>
            <w:r>
              <w:rPr>
                <w:sz w:val="20"/>
                <w:szCs w:val="20"/>
              </w:rPr>
              <w:t>,</w:t>
            </w:r>
            <w:r w:rsidRPr="00D51D0E">
              <w:rPr>
                <w:sz w:val="20"/>
                <w:szCs w:val="20"/>
              </w:rPr>
              <w:t xml:space="preserve"> вт. 08:00 - 20:00</w:t>
            </w:r>
            <w:r>
              <w:rPr>
                <w:sz w:val="20"/>
                <w:szCs w:val="20"/>
              </w:rPr>
              <w:t xml:space="preserve"> (</w:t>
            </w:r>
            <w:r w:rsidRPr="00D51D0E">
              <w:rPr>
                <w:sz w:val="20"/>
                <w:szCs w:val="20"/>
              </w:rPr>
              <w:t>без перерви на обід</w:t>
            </w:r>
            <w:r>
              <w:rPr>
                <w:sz w:val="20"/>
                <w:szCs w:val="20"/>
              </w:rPr>
              <w:t>)</w:t>
            </w:r>
            <w:r w:rsidRPr="00D51D0E">
              <w:rPr>
                <w:sz w:val="20"/>
                <w:szCs w:val="20"/>
              </w:rPr>
              <w:t>. Вихідні дні:</w:t>
            </w:r>
            <w:r>
              <w:rPr>
                <w:sz w:val="20"/>
                <w:szCs w:val="20"/>
              </w:rPr>
              <w:t xml:space="preserve"> </w:t>
            </w:r>
            <w:r w:rsidRPr="00D51D0E">
              <w:rPr>
                <w:sz w:val="20"/>
                <w:szCs w:val="20"/>
              </w:rPr>
              <w:t>неділя</w:t>
            </w:r>
            <w:r>
              <w:rPr>
                <w:sz w:val="20"/>
                <w:szCs w:val="20"/>
              </w:rPr>
              <w:t xml:space="preserve"> та </w:t>
            </w:r>
            <w:r w:rsidRPr="00D51D0E">
              <w:rPr>
                <w:sz w:val="20"/>
                <w:szCs w:val="20"/>
              </w:rPr>
              <w:t xml:space="preserve">святкові </w:t>
            </w:r>
          </w:p>
          <w:p w14:paraId="07EAE7EA" w14:textId="15D76826" w:rsidR="00D23709" w:rsidRPr="00D23709" w:rsidRDefault="00D23709" w:rsidP="00D23709">
            <w:pPr>
              <w:pStyle w:val="af0"/>
              <w:numPr>
                <w:ilvl w:val="0"/>
                <w:numId w:val="16"/>
              </w:numPr>
              <w:tabs>
                <w:tab w:val="left" w:pos="319"/>
              </w:tabs>
              <w:ind w:left="319" w:hanging="319"/>
              <w:rPr>
                <w:sz w:val="20"/>
                <w:szCs w:val="20"/>
              </w:rPr>
            </w:pPr>
            <w:r w:rsidRPr="00D23709">
              <w:rPr>
                <w:sz w:val="20"/>
                <w:szCs w:val="20"/>
              </w:rPr>
              <w:t xml:space="preserve">Пн.- пт. 8:00 – 16:30 (без перерви на обід). Вихідні дні: субота, неділя та святкові </w:t>
            </w:r>
          </w:p>
        </w:tc>
      </w:tr>
      <w:tr w:rsidR="00D23709" w:rsidRPr="00F64B8C" w14:paraId="31009C8A" w14:textId="77777777" w:rsidTr="00DB78D7">
        <w:tc>
          <w:tcPr>
            <w:tcW w:w="9634" w:type="dxa"/>
            <w:gridSpan w:val="3"/>
            <w:shd w:val="clear" w:color="auto" w:fill="auto"/>
            <w:hideMark/>
          </w:tcPr>
          <w:p w14:paraId="1177839B" w14:textId="77777777" w:rsidR="00D23709" w:rsidRPr="00F64B8C" w:rsidRDefault="00D23709" w:rsidP="00D23709">
            <w:pPr>
              <w:pStyle w:val="a3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lastRenderedPageBreak/>
              <w:t>Нормативні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акти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якими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регламентується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надання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адміністративної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послуги</w:t>
            </w:r>
            <w:proofErr w:type="spellEnd"/>
          </w:p>
        </w:tc>
      </w:tr>
      <w:tr w:rsidR="00D23709" w:rsidRPr="00F64B8C" w14:paraId="61FE0582" w14:textId="77777777" w:rsidTr="00DB78D7">
        <w:tc>
          <w:tcPr>
            <w:tcW w:w="566" w:type="dxa"/>
            <w:shd w:val="clear" w:color="auto" w:fill="auto"/>
            <w:hideMark/>
          </w:tcPr>
          <w:p w14:paraId="7F821BB1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3303" w:type="dxa"/>
            <w:shd w:val="clear" w:color="auto" w:fill="auto"/>
            <w:hideMark/>
          </w:tcPr>
          <w:p w14:paraId="3D6D5308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Закони України</w:t>
            </w:r>
          </w:p>
        </w:tc>
        <w:tc>
          <w:tcPr>
            <w:tcW w:w="5765" w:type="dxa"/>
            <w:shd w:val="clear" w:color="auto" w:fill="auto"/>
            <w:hideMark/>
          </w:tcPr>
          <w:p w14:paraId="26172BF4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Статті 15</w:t>
            </w:r>
            <w:r w:rsidRPr="00F64B8C">
              <w:rPr>
                <w:rFonts w:eastAsia="Calibri"/>
                <w:sz w:val="20"/>
                <w:szCs w:val="20"/>
                <w:vertAlign w:val="superscript"/>
              </w:rPr>
              <w:t>1</w:t>
            </w:r>
            <w:r w:rsidRPr="00F64B8C">
              <w:rPr>
                <w:rFonts w:eastAsia="Calibri"/>
                <w:sz w:val="20"/>
                <w:szCs w:val="20"/>
              </w:rPr>
              <w:t>, 122, 142 Земельного кодексу України</w:t>
            </w:r>
          </w:p>
        </w:tc>
      </w:tr>
      <w:tr w:rsidR="00D23709" w:rsidRPr="00F64B8C" w14:paraId="6C1DF2A2" w14:textId="77777777" w:rsidTr="00DB78D7">
        <w:tc>
          <w:tcPr>
            <w:tcW w:w="566" w:type="dxa"/>
            <w:shd w:val="clear" w:color="auto" w:fill="auto"/>
            <w:hideMark/>
          </w:tcPr>
          <w:p w14:paraId="69262C35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5.</w:t>
            </w:r>
          </w:p>
        </w:tc>
        <w:tc>
          <w:tcPr>
            <w:tcW w:w="3303" w:type="dxa"/>
            <w:shd w:val="clear" w:color="auto" w:fill="auto"/>
            <w:hideMark/>
          </w:tcPr>
          <w:p w14:paraId="787AE13D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65" w:type="dxa"/>
            <w:shd w:val="clear" w:color="auto" w:fill="auto"/>
            <w:hideMark/>
          </w:tcPr>
          <w:p w14:paraId="1D1FE842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23709" w:rsidRPr="00F64B8C" w14:paraId="6F839AA5" w14:textId="77777777" w:rsidTr="00DB78D7">
        <w:tc>
          <w:tcPr>
            <w:tcW w:w="566" w:type="dxa"/>
            <w:shd w:val="clear" w:color="auto" w:fill="auto"/>
            <w:hideMark/>
          </w:tcPr>
          <w:p w14:paraId="53F215B4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6.</w:t>
            </w:r>
          </w:p>
        </w:tc>
        <w:tc>
          <w:tcPr>
            <w:tcW w:w="3303" w:type="dxa"/>
            <w:shd w:val="clear" w:color="auto" w:fill="auto"/>
            <w:hideMark/>
          </w:tcPr>
          <w:p w14:paraId="0937871E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5" w:type="dxa"/>
            <w:shd w:val="clear" w:color="auto" w:fill="auto"/>
            <w:hideMark/>
          </w:tcPr>
          <w:p w14:paraId="32472C84" w14:textId="44B605BD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Розпорядження Кабінету Міністрів України від 16.05.2014                  № 523-р «Деякі питання надання адміністративних послуг органів виконавчої влади через центри надання адміністративних послуг» </w:t>
            </w:r>
          </w:p>
        </w:tc>
      </w:tr>
      <w:tr w:rsidR="00D23709" w:rsidRPr="00F64B8C" w14:paraId="2FC178EF" w14:textId="77777777" w:rsidTr="00DB78D7">
        <w:tc>
          <w:tcPr>
            <w:tcW w:w="566" w:type="dxa"/>
            <w:shd w:val="clear" w:color="auto" w:fill="auto"/>
            <w:hideMark/>
          </w:tcPr>
          <w:p w14:paraId="26D08BDA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7.</w:t>
            </w:r>
          </w:p>
        </w:tc>
        <w:tc>
          <w:tcPr>
            <w:tcW w:w="3303" w:type="dxa"/>
            <w:shd w:val="clear" w:color="auto" w:fill="auto"/>
            <w:hideMark/>
          </w:tcPr>
          <w:p w14:paraId="2991F0DB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765" w:type="dxa"/>
            <w:shd w:val="clear" w:color="auto" w:fill="auto"/>
            <w:hideMark/>
          </w:tcPr>
          <w:p w14:paraId="5ED1C00C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23709" w:rsidRPr="00F64B8C" w14:paraId="0CF1DA96" w14:textId="77777777" w:rsidTr="00DB78D7">
        <w:tc>
          <w:tcPr>
            <w:tcW w:w="9634" w:type="dxa"/>
            <w:gridSpan w:val="3"/>
            <w:shd w:val="clear" w:color="auto" w:fill="auto"/>
            <w:hideMark/>
          </w:tcPr>
          <w:p w14:paraId="2C4923DF" w14:textId="77777777" w:rsidR="00D23709" w:rsidRPr="00F64B8C" w:rsidRDefault="00D23709" w:rsidP="00D23709">
            <w:pPr>
              <w:pStyle w:val="a3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Умови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отримання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адміністративної</w:t>
            </w:r>
            <w:proofErr w:type="spellEnd"/>
            <w:r w:rsidRPr="00F64B8C">
              <w:rPr>
                <w:rStyle w:val="af1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4B8C">
              <w:rPr>
                <w:rStyle w:val="af1"/>
                <w:rFonts w:eastAsia="Calibri"/>
                <w:sz w:val="20"/>
                <w:szCs w:val="20"/>
              </w:rPr>
              <w:t>послуги</w:t>
            </w:r>
            <w:proofErr w:type="spellEnd"/>
          </w:p>
        </w:tc>
      </w:tr>
      <w:tr w:rsidR="00D23709" w:rsidRPr="00F64B8C" w14:paraId="678219D7" w14:textId="77777777" w:rsidTr="00DB78D7">
        <w:tc>
          <w:tcPr>
            <w:tcW w:w="566" w:type="dxa"/>
            <w:shd w:val="clear" w:color="auto" w:fill="auto"/>
            <w:hideMark/>
          </w:tcPr>
          <w:p w14:paraId="355B654A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3303" w:type="dxa"/>
            <w:shd w:val="clear" w:color="auto" w:fill="auto"/>
            <w:hideMark/>
          </w:tcPr>
          <w:p w14:paraId="0E499596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37FC5CD5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Заява</w:t>
            </w:r>
          </w:p>
        </w:tc>
      </w:tr>
      <w:tr w:rsidR="00D23709" w:rsidRPr="00F64B8C" w14:paraId="1DB97EBC" w14:textId="77777777" w:rsidTr="00DB78D7">
        <w:tc>
          <w:tcPr>
            <w:tcW w:w="566" w:type="dxa"/>
            <w:shd w:val="clear" w:color="auto" w:fill="auto"/>
            <w:hideMark/>
          </w:tcPr>
          <w:p w14:paraId="05262B5F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3303" w:type="dxa"/>
            <w:shd w:val="clear" w:color="auto" w:fill="auto"/>
            <w:hideMark/>
          </w:tcPr>
          <w:p w14:paraId="245A7BF5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5" w:type="dxa"/>
            <w:shd w:val="clear" w:color="auto" w:fill="auto"/>
            <w:hideMark/>
          </w:tcPr>
          <w:p w14:paraId="3E52326E" w14:textId="77777777" w:rsidR="00D23709" w:rsidRPr="00F64B8C" w:rsidRDefault="00D23709" w:rsidP="00D23709">
            <w:pPr>
              <w:spacing w:after="120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Заява</w:t>
            </w:r>
          </w:p>
          <w:p w14:paraId="72658A4A" w14:textId="77777777" w:rsidR="00D23709" w:rsidRPr="00F64B8C" w:rsidRDefault="00D23709" w:rsidP="00D23709">
            <w:pPr>
              <w:spacing w:after="120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 xml:space="preserve">Копія державного </w:t>
            </w:r>
            <w:proofErr w:type="spellStart"/>
            <w:r w:rsidRPr="00F64B8C">
              <w:rPr>
                <w:rFonts w:eastAsia="Calibri"/>
                <w:sz w:val="20"/>
                <w:szCs w:val="20"/>
              </w:rPr>
              <w:t>акта</w:t>
            </w:r>
            <w:proofErr w:type="spellEnd"/>
            <w:r w:rsidRPr="00F64B8C">
              <w:rPr>
                <w:rFonts w:eastAsia="Calibri"/>
                <w:sz w:val="20"/>
                <w:szCs w:val="20"/>
              </w:rPr>
              <w:t xml:space="preserve"> на право власності на земельну ділянку або копія державного </w:t>
            </w:r>
            <w:proofErr w:type="spellStart"/>
            <w:r w:rsidRPr="00F64B8C">
              <w:rPr>
                <w:rFonts w:eastAsia="Calibri"/>
                <w:sz w:val="20"/>
                <w:szCs w:val="20"/>
              </w:rPr>
              <w:t>акта</w:t>
            </w:r>
            <w:proofErr w:type="spellEnd"/>
            <w:r w:rsidRPr="00F64B8C">
              <w:rPr>
                <w:rFonts w:eastAsia="Calibri"/>
                <w:sz w:val="20"/>
                <w:szCs w:val="20"/>
              </w:rPr>
              <w:t xml:space="preserve"> на право постійного користування земельною ділянкою (надається за бажанням заявника у разі набуття права на земельну ділянку до 01.01.2013)</w:t>
            </w:r>
          </w:p>
          <w:p w14:paraId="3C771B0A" w14:textId="77777777" w:rsidR="00D23709" w:rsidRPr="00F64B8C" w:rsidRDefault="00D23709" w:rsidP="00D23709">
            <w:pPr>
              <w:spacing w:after="120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Копія згоди уповноваженого органу, до сфери управління якого належить державне підприємство, установа, організація, на припинення права постійного користування земельною ділянкою (надається державними підприємствами, установами, організаціями)</w:t>
            </w:r>
          </w:p>
          <w:p w14:paraId="405526AD" w14:textId="77777777" w:rsidR="00D23709" w:rsidRPr="00F64B8C" w:rsidRDefault="00D23709" w:rsidP="00D23709">
            <w:pPr>
              <w:pStyle w:val="a3"/>
              <w:spacing w:before="0" w:beforeAutospacing="0" w:after="120" w:afterAutospacing="0"/>
              <w:rPr>
                <w:rFonts w:eastAsia="Calibri"/>
                <w:sz w:val="20"/>
                <w:szCs w:val="20"/>
                <w:lang w:val="uk-UA"/>
              </w:rPr>
            </w:pPr>
            <w:r w:rsidRPr="00F64B8C">
              <w:rPr>
                <w:rFonts w:eastAsia="Calibri"/>
                <w:sz w:val="20"/>
                <w:szCs w:val="20"/>
                <w:lang w:val="uk-UA"/>
              </w:rPr>
              <w:lastRenderedPageBreak/>
              <w:t>У разі подання заяви уповноваженою особою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D23709" w:rsidRPr="00F64B8C" w14:paraId="67930344" w14:textId="77777777" w:rsidTr="00DB78D7">
        <w:tc>
          <w:tcPr>
            <w:tcW w:w="566" w:type="dxa"/>
            <w:shd w:val="clear" w:color="auto" w:fill="auto"/>
            <w:hideMark/>
          </w:tcPr>
          <w:p w14:paraId="703FBB80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303" w:type="dxa"/>
            <w:shd w:val="clear" w:color="auto" w:fill="auto"/>
            <w:hideMark/>
          </w:tcPr>
          <w:p w14:paraId="58090919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6DAED7A0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 xml:space="preserve">Подається </w:t>
            </w:r>
            <w:r w:rsidRPr="00F64B8C">
              <w:rPr>
                <w:rFonts w:eastAsia="Calibri"/>
                <w:color w:val="000000"/>
                <w:sz w:val="20"/>
                <w:szCs w:val="20"/>
              </w:rPr>
              <w:t>о</w:t>
            </w:r>
            <w:r w:rsidRPr="00F64B8C">
              <w:rPr>
                <w:rFonts w:eastAsia="Calibri"/>
                <w:sz w:val="20"/>
                <w:szCs w:val="20"/>
              </w:rPr>
              <w:t>собисто заявником (уповноваженою особою заявника), направляється поштою</w:t>
            </w:r>
          </w:p>
        </w:tc>
      </w:tr>
      <w:tr w:rsidR="00D23709" w:rsidRPr="00F64B8C" w14:paraId="5AAB64D4" w14:textId="77777777" w:rsidTr="00DB78D7">
        <w:tc>
          <w:tcPr>
            <w:tcW w:w="566" w:type="dxa"/>
            <w:shd w:val="clear" w:color="auto" w:fill="auto"/>
            <w:hideMark/>
          </w:tcPr>
          <w:p w14:paraId="0DF14882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3303" w:type="dxa"/>
            <w:shd w:val="clear" w:color="auto" w:fill="auto"/>
            <w:hideMark/>
          </w:tcPr>
          <w:p w14:paraId="7C775FEA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0AA79929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D23709" w:rsidRPr="00F64B8C" w14:paraId="6F0CCA22" w14:textId="77777777" w:rsidTr="00DB78D7">
        <w:tc>
          <w:tcPr>
            <w:tcW w:w="566" w:type="dxa"/>
            <w:shd w:val="clear" w:color="auto" w:fill="auto"/>
            <w:hideMark/>
          </w:tcPr>
          <w:p w14:paraId="7C47F5EC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3303" w:type="dxa"/>
            <w:shd w:val="clear" w:color="auto" w:fill="auto"/>
            <w:hideMark/>
          </w:tcPr>
          <w:p w14:paraId="6FB267ED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2A49DF6B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 xml:space="preserve">Протягом 30 календарних днів з дня одержання заяви </w:t>
            </w:r>
            <w:proofErr w:type="spellStart"/>
            <w:r w:rsidRPr="00F64B8C">
              <w:rPr>
                <w:rFonts w:eastAsia="Calibri"/>
                <w:sz w:val="20"/>
                <w:szCs w:val="20"/>
              </w:rPr>
              <w:t>субʼєктом</w:t>
            </w:r>
            <w:proofErr w:type="spellEnd"/>
            <w:r w:rsidRPr="00F64B8C">
              <w:rPr>
                <w:rFonts w:eastAsia="Calibri"/>
                <w:sz w:val="20"/>
                <w:szCs w:val="20"/>
              </w:rPr>
              <w:t xml:space="preserve"> надання адміністративної послуги</w:t>
            </w:r>
          </w:p>
        </w:tc>
      </w:tr>
      <w:tr w:rsidR="00D23709" w:rsidRPr="00F64B8C" w14:paraId="70507912" w14:textId="77777777" w:rsidTr="00DB78D7">
        <w:tc>
          <w:tcPr>
            <w:tcW w:w="566" w:type="dxa"/>
            <w:shd w:val="clear" w:color="auto" w:fill="auto"/>
            <w:hideMark/>
          </w:tcPr>
          <w:p w14:paraId="58B37861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3303" w:type="dxa"/>
            <w:shd w:val="clear" w:color="auto" w:fill="auto"/>
            <w:hideMark/>
          </w:tcPr>
          <w:p w14:paraId="781E0F28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34385D47" w14:textId="77777777" w:rsidR="00D23709" w:rsidRPr="00F64B8C" w:rsidRDefault="00D23709" w:rsidP="00D23709">
            <w:pPr>
              <w:spacing w:after="120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Земельна ділянка не перебуває у власності чи постійному користуванні заявника</w:t>
            </w:r>
          </w:p>
          <w:p w14:paraId="715F4E6C" w14:textId="77777777" w:rsidR="00D23709" w:rsidRPr="00F64B8C" w:rsidRDefault="00D23709" w:rsidP="00D23709">
            <w:pPr>
              <w:spacing w:after="120"/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Відсутність згоди уповноваженого органу, до сфери управління якого належить державне підприємство, установа, організація, на припинення права постійного користування земельною ділянкою</w:t>
            </w:r>
          </w:p>
        </w:tc>
      </w:tr>
      <w:tr w:rsidR="00D23709" w:rsidRPr="00F64B8C" w14:paraId="4CF5898C" w14:textId="77777777" w:rsidTr="00DB78D7">
        <w:tc>
          <w:tcPr>
            <w:tcW w:w="566" w:type="dxa"/>
            <w:shd w:val="clear" w:color="auto" w:fill="auto"/>
            <w:hideMark/>
          </w:tcPr>
          <w:p w14:paraId="5A41A0D9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3303" w:type="dxa"/>
            <w:shd w:val="clear" w:color="auto" w:fill="auto"/>
            <w:hideMark/>
          </w:tcPr>
          <w:p w14:paraId="22C481AC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5" w:type="dxa"/>
            <w:shd w:val="clear" w:color="auto" w:fill="auto"/>
            <w:hideMark/>
          </w:tcPr>
          <w:p w14:paraId="67AF58FB" w14:textId="185DE01A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 xml:space="preserve">Рішення (наказ)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 або рішення </w:t>
            </w:r>
            <w:r w:rsidRPr="00F64B8C">
              <w:rPr>
                <w:sz w:val="20"/>
                <w:szCs w:val="20"/>
                <w:lang w:eastAsia="uk-UA"/>
              </w:rPr>
              <w:t>(наказ)</w:t>
            </w:r>
            <w:r w:rsidRPr="00F64B8C">
              <w:rPr>
                <w:lang w:eastAsia="uk-UA"/>
              </w:rPr>
              <w:t xml:space="preserve"> </w:t>
            </w:r>
            <w:r w:rsidRPr="00F64B8C">
              <w:rPr>
                <w:rFonts w:eastAsia="Calibri"/>
                <w:sz w:val="20"/>
                <w:szCs w:val="20"/>
              </w:rPr>
              <w:t xml:space="preserve">про відмову у припиненні права власності на земельну ділянку, права постійного користування земельною ділянкою </w:t>
            </w:r>
          </w:p>
        </w:tc>
      </w:tr>
      <w:tr w:rsidR="00D23709" w:rsidRPr="000736BC" w14:paraId="52894439" w14:textId="77777777" w:rsidTr="00DB78D7">
        <w:tc>
          <w:tcPr>
            <w:tcW w:w="566" w:type="dxa"/>
            <w:shd w:val="clear" w:color="auto" w:fill="auto"/>
            <w:hideMark/>
          </w:tcPr>
          <w:p w14:paraId="02AA9D13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Style w:val="af1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3303" w:type="dxa"/>
            <w:shd w:val="clear" w:color="auto" w:fill="auto"/>
            <w:hideMark/>
          </w:tcPr>
          <w:p w14:paraId="665893E1" w14:textId="77777777" w:rsidR="00D23709" w:rsidRPr="00F64B8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5" w:type="dxa"/>
            <w:shd w:val="clear" w:color="auto" w:fill="auto"/>
            <w:hideMark/>
          </w:tcPr>
          <w:p w14:paraId="6F2DFE7F" w14:textId="039D4609" w:rsidR="00D23709" w:rsidRPr="000736BC" w:rsidRDefault="00D23709" w:rsidP="00D23709">
            <w:pPr>
              <w:rPr>
                <w:rFonts w:eastAsia="Calibri"/>
                <w:sz w:val="20"/>
                <w:szCs w:val="20"/>
              </w:rPr>
            </w:pPr>
            <w:r w:rsidRPr="00F64B8C">
              <w:rPr>
                <w:rFonts w:eastAsia="Calibri"/>
                <w:sz w:val="20"/>
                <w:szCs w:val="20"/>
              </w:rPr>
              <w:t xml:space="preserve">Видається </w:t>
            </w:r>
            <w:r>
              <w:rPr>
                <w:rFonts w:eastAsia="Calibri"/>
                <w:sz w:val="20"/>
                <w:szCs w:val="20"/>
              </w:rPr>
              <w:t>центром надання адміністративних послуг заявнику (уповноваженій особі заявника),  н</w:t>
            </w:r>
            <w:r w:rsidRPr="00F64B8C">
              <w:rPr>
                <w:rFonts w:eastAsia="Calibri"/>
                <w:sz w:val="20"/>
                <w:szCs w:val="20"/>
              </w:rPr>
              <w:t>адсилається поштою на адресу, вказану заявником у заяві</w:t>
            </w:r>
          </w:p>
        </w:tc>
      </w:tr>
    </w:tbl>
    <w:p w14:paraId="770B22BC" w14:textId="77777777" w:rsidR="00DB78D7" w:rsidRDefault="00DB78D7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014072F2" w14:textId="77777777" w:rsidR="00BB33E2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20867014" w14:textId="77777777" w:rsidR="00BB33E2" w:rsidRDefault="00BB33E2" w:rsidP="00BB33E2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BB33E2" w:rsidSect="00277307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39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CE9D9" w14:textId="77777777" w:rsidR="00AE1179" w:rsidRDefault="00AE1179">
      <w:r>
        <w:separator/>
      </w:r>
    </w:p>
  </w:endnote>
  <w:endnote w:type="continuationSeparator" w:id="0">
    <w:p w14:paraId="0A2B4BAB" w14:textId="77777777" w:rsidR="00AE1179" w:rsidRDefault="00AE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Segoe UI"/>
    <w:charset w:val="00"/>
    <w:family w:val="swiss"/>
    <w:pitch w:val="default"/>
    <w:sig w:usb0="00000000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A17E5" w14:textId="77777777" w:rsidR="00AE1179" w:rsidRDefault="00AE1179">
      <w:r>
        <w:separator/>
      </w:r>
    </w:p>
  </w:footnote>
  <w:footnote w:type="continuationSeparator" w:id="0">
    <w:p w14:paraId="318A0FC0" w14:textId="77777777" w:rsidR="00AE1179" w:rsidRDefault="00AE1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536D4" w14:textId="77777777" w:rsidR="003339EA" w:rsidRDefault="003339EA" w:rsidP="00210A0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E853164" w14:textId="77777777"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8345442"/>
      <w:docPartObj>
        <w:docPartGallery w:val="Page Numbers (Top of Page)"/>
        <w:docPartUnique/>
      </w:docPartObj>
    </w:sdtPr>
    <w:sdtEndPr/>
    <w:sdtContent>
      <w:p w14:paraId="30AEBA8E" w14:textId="77777777" w:rsidR="00277307" w:rsidRDefault="0027730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297">
          <w:rPr>
            <w:noProof/>
          </w:rPr>
          <w:t>5</w:t>
        </w:r>
        <w:r>
          <w:fldChar w:fldCharType="end"/>
        </w:r>
      </w:p>
    </w:sdtContent>
  </w:sdt>
  <w:p w14:paraId="3A3794DB" w14:textId="77777777" w:rsidR="00277307" w:rsidRDefault="0027730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22310" w14:textId="77777777" w:rsidR="00AF4779" w:rsidRDefault="00AF4779">
    <w:pPr>
      <w:pStyle w:val="aa"/>
      <w:jc w:val="center"/>
    </w:pPr>
  </w:p>
  <w:p w14:paraId="3AA81201" w14:textId="77777777" w:rsidR="00AF4779" w:rsidRDefault="00AF47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0F57"/>
    <w:multiLevelType w:val="hybridMultilevel"/>
    <w:tmpl w:val="C5CA6830"/>
    <w:lvl w:ilvl="0" w:tplc="7EBC5FE2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3065" w:hanging="360"/>
      </w:pPr>
    </w:lvl>
    <w:lvl w:ilvl="2" w:tplc="2000001B" w:tentative="1">
      <w:start w:val="1"/>
      <w:numFmt w:val="lowerRoman"/>
      <w:lvlText w:val="%3."/>
      <w:lvlJc w:val="right"/>
      <w:pPr>
        <w:ind w:left="3785" w:hanging="180"/>
      </w:pPr>
    </w:lvl>
    <w:lvl w:ilvl="3" w:tplc="2000000F" w:tentative="1">
      <w:start w:val="1"/>
      <w:numFmt w:val="decimal"/>
      <w:lvlText w:val="%4."/>
      <w:lvlJc w:val="left"/>
      <w:pPr>
        <w:ind w:left="4505" w:hanging="360"/>
      </w:pPr>
    </w:lvl>
    <w:lvl w:ilvl="4" w:tplc="20000019" w:tentative="1">
      <w:start w:val="1"/>
      <w:numFmt w:val="lowerLetter"/>
      <w:lvlText w:val="%5."/>
      <w:lvlJc w:val="left"/>
      <w:pPr>
        <w:ind w:left="5225" w:hanging="360"/>
      </w:pPr>
    </w:lvl>
    <w:lvl w:ilvl="5" w:tplc="2000001B" w:tentative="1">
      <w:start w:val="1"/>
      <w:numFmt w:val="lowerRoman"/>
      <w:lvlText w:val="%6."/>
      <w:lvlJc w:val="right"/>
      <w:pPr>
        <w:ind w:left="5945" w:hanging="180"/>
      </w:pPr>
    </w:lvl>
    <w:lvl w:ilvl="6" w:tplc="2000000F" w:tentative="1">
      <w:start w:val="1"/>
      <w:numFmt w:val="decimal"/>
      <w:lvlText w:val="%7."/>
      <w:lvlJc w:val="left"/>
      <w:pPr>
        <w:ind w:left="6665" w:hanging="360"/>
      </w:pPr>
    </w:lvl>
    <w:lvl w:ilvl="7" w:tplc="20000019" w:tentative="1">
      <w:start w:val="1"/>
      <w:numFmt w:val="lowerLetter"/>
      <w:lvlText w:val="%8."/>
      <w:lvlJc w:val="left"/>
      <w:pPr>
        <w:ind w:left="7385" w:hanging="360"/>
      </w:pPr>
    </w:lvl>
    <w:lvl w:ilvl="8" w:tplc="200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E6B3B"/>
    <w:multiLevelType w:val="hybridMultilevel"/>
    <w:tmpl w:val="C8A4C0F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73858"/>
    <w:multiLevelType w:val="hybridMultilevel"/>
    <w:tmpl w:val="834EEA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7"/>
  </w:num>
  <w:num w:numId="7">
    <w:abstractNumId w:val="0"/>
  </w:num>
  <w:num w:numId="8">
    <w:abstractNumId w:val="9"/>
  </w:num>
  <w:num w:numId="9">
    <w:abstractNumId w:val="13"/>
  </w:num>
  <w:num w:numId="10">
    <w:abstractNumId w:val="14"/>
  </w:num>
  <w:num w:numId="11">
    <w:abstractNumId w:val="3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2D67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05CB"/>
    <w:rsid w:val="000812FA"/>
    <w:rsid w:val="00083844"/>
    <w:rsid w:val="00083C29"/>
    <w:rsid w:val="00083DCA"/>
    <w:rsid w:val="00085BCB"/>
    <w:rsid w:val="000867A5"/>
    <w:rsid w:val="00090336"/>
    <w:rsid w:val="0009086D"/>
    <w:rsid w:val="00091B86"/>
    <w:rsid w:val="00094378"/>
    <w:rsid w:val="00097C3B"/>
    <w:rsid w:val="000A0EC6"/>
    <w:rsid w:val="000A3B30"/>
    <w:rsid w:val="000A5085"/>
    <w:rsid w:val="000A55D5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E7B5F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68E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469A1"/>
    <w:rsid w:val="00150556"/>
    <w:rsid w:val="0015061F"/>
    <w:rsid w:val="001511C0"/>
    <w:rsid w:val="00151472"/>
    <w:rsid w:val="00152318"/>
    <w:rsid w:val="00152598"/>
    <w:rsid w:val="00152EC1"/>
    <w:rsid w:val="00154A00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271C"/>
    <w:rsid w:val="001943C7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C69D9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DE7"/>
    <w:rsid w:val="00276F2A"/>
    <w:rsid w:val="00277307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D2F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539"/>
    <w:rsid w:val="00365E40"/>
    <w:rsid w:val="003679C5"/>
    <w:rsid w:val="00370C30"/>
    <w:rsid w:val="003710B6"/>
    <w:rsid w:val="00372894"/>
    <w:rsid w:val="003733AE"/>
    <w:rsid w:val="00373A35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B70DB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4D3A"/>
    <w:rsid w:val="003D6327"/>
    <w:rsid w:val="003D65B8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D4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706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666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801"/>
    <w:rsid w:val="00516C07"/>
    <w:rsid w:val="00517E27"/>
    <w:rsid w:val="00521A34"/>
    <w:rsid w:val="00521F68"/>
    <w:rsid w:val="00521F6A"/>
    <w:rsid w:val="00523611"/>
    <w:rsid w:val="00524266"/>
    <w:rsid w:val="00524B0B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12A4"/>
    <w:rsid w:val="005D16FD"/>
    <w:rsid w:val="005D455E"/>
    <w:rsid w:val="005D56E7"/>
    <w:rsid w:val="005D7F1C"/>
    <w:rsid w:val="005E18D6"/>
    <w:rsid w:val="005E3565"/>
    <w:rsid w:val="005E4051"/>
    <w:rsid w:val="005E5A7E"/>
    <w:rsid w:val="005E6D77"/>
    <w:rsid w:val="005F0598"/>
    <w:rsid w:val="005F11FD"/>
    <w:rsid w:val="005F3828"/>
    <w:rsid w:val="005F5146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18DE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46A58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2FBC"/>
    <w:rsid w:val="006E4CE5"/>
    <w:rsid w:val="006E4DFF"/>
    <w:rsid w:val="006E67EF"/>
    <w:rsid w:val="006E7EDF"/>
    <w:rsid w:val="006F1578"/>
    <w:rsid w:val="006F265C"/>
    <w:rsid w:val="006F717D"/>
    <w:rsid w:val="006F7D51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29FD"/>
    <w:rsid w:val="00722E9D"/>
    <w:rsid w:val="00726C60"/>
    <w:rsid w:val="007330F4"/>
    <w:rsid w:val="00733285"/>
    <w:rsid w:val="0074097F"/>
    <w:rsid w:val="00740B10"/>
    <w:rsid w:val="00743AED"/>
    <w:rsid w:val="00743DA3"/>
    <w:rsid w:val="00745808"/>
    <w:rsid w:val="00745D07"/>
    <w:rsid w:val="00746513"/>
    <w:rsid w:val="0075326A"/>
    <w:rsid w:val="007563FF"/>
    <w:rsid w:val="007569B5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0E3E"/>
    <w:rsid w:val="00781193"/>
    <w:rsid w:val="00783C40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517"/>
    <w:rsid w:val="007E05D5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3862"/>
    <w:rsid w:val="007F48C0"/>
    <w:rsid w:val="007F49D6"/>
    <w:rsid w:val="008005F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014"/>
    <w:rsid w:val="00817D78"/>
    <w:rsid w:val="00820AC1"/>
    <w:rsid w:val="00820B58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261F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06C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0A7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07AEA"/>
    <w:rsid w:val="009119B1"/>
    <w:rsid w:val="00911BF0"/>
    <w:rsid w:val="00912A21"/>
    <w:rsid w:val="009165C0"/>
    <w:rsid w:val="00916B8E"/>
    <w:rsid w:val="00916EC3"/>
    <w:rsid w:val="009211D4"/>
    <w:rsid w:val="00923530"/>
    <w:rsid w:val="0092483F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1E2E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0C2E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0A1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844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57CE"/>
    <w:rsid w:val="00A77BDA"/>
    <w:rsid w:val="00A80F89"/>
    <w:rsid w:val="00A82535"/>
    <w:rsid w:val="00A82848"/>
    <w:rsid w:val="00A82C61"/>
    <w:rsid w:val="00A83082"/>
    <w:rsid w:val="00A834D0"/>
    <w:rsid w:val="00A867C5"/>
    <w:rsid w:val="00A86A82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17C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179"/>
    <w:rsid w:val="00AE171E"/>
    <w:rsid w:val="00AE3017"/>
    <w:rsid w:val="00AE3E8E"/>
    <w:rsid w:val="00AE69D5"/>
    <w:rsid w:val="00AE6B53"/>
    <w:rsid w:val="00AE706A"/>
    <w:rsid w:val="00AE72D3"/>
    <w:rsid w:val="00AF0266"/>
    <w:rsid w:val="00AF0A93"/>
    <w:rsid w:val="00AF10D7"/>
    <w:rsid w:val="00AF1D39"/>
    <w:rsid w:val="00AF247C"/>
    <w:rsid w:val="00AF2BDA"/>
    <w:rsid w:val="00AF369D"/>
    <w:rsid w:val="00AF4779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3AF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81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633E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4F99"/>
    <w:rsid w:val="00BA5B52"/>
    <w:rsid w:val="00BA5DAE"/>
    <w:rsid w:val="00BA66E2"/>
    <w:rsid w:val="00BA6E11"/>
    <w:rsid w:val="00BB2475"/>
    <w:rsid w:val="00BB31BE"/>
    <w:rsid w:val="00BB33E2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6A0E"/>
    <w:rsid w:val="00BD764A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3297"/>
    <w:rsid w:val="00C2516F"/>
    <w:rsid w:val="00C2638F"/>
    <w:rsid w:val="00C303A9"/>
    <w:rsid w:val="00C309AF"/>
    <w:rsid w:val="00C40D15"/>
    <w:rsid w:val="00C40F2F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4768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37C1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3709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83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C13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16D9"/>
    <w:rsid w:val="00DB2D01"/>
    <w:rsid w:val="00DB3803"/>
    <w:rsid w:val="00DB4126"/>
    <w:rsid w:val="00DB49F3"/>
    <w:rsid w:val="00DB5888"/>
    <w:rsid w:val="00DB78D7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0C4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43A2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75E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04BD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B8C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0DEBE"/>
  <w15:chartTrackingRefBased/>
  <w15:docId w15:val="{86161F0C-C0CE-4FC9-801E-3FDA74B2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0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1">
    <w:name w:val="Strong"/>
    <w:uiPriority w:val="22"/>
    <w:qFormat/>
    <w:rsid w:val="0019102B"/>
    <w:rPr>
      <w:b/>
      <w:bCs/>
    </w:rPr>
  </w:style>
  <w:style w:type="character" w:styleId="af2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3">
    <w:name w:val="annotation reference"/>
    <w:basedOn w:val="a0"/>
    <w:rsid w:val="00CC7ABD"/>
    <w:rPr>
      <w:sz w:val="16"/>
      <w:szCs w:val="16"/>
    </w:rPr>
  </w:style>
  <w:style w:type="paragraph" w:styleId="af4">
    <w:name w:val="annotation text"/>
    <w:basedOn w:val="a"/>
    <w:link w:val="af5"/>
    <w:rsid w:val="00CC7AB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C7ABD"/>
    <w:rPr>
      <w:lang w:val="uk-UA"/>
    </w:rPr>
  </w:style>
  <w:style w:type="paragraph" w:styleId="af6">
    <w:name w:val="annotation subject"/>
    <w:basedOn w:val="af4"/>
    <w:next w:val="af4"/>
    <w:link w:val="af7"/>
    <w:rsid w:val="00CC7ABD"/>
    <w:rPr>
      <w:b/>
      <w:bCs/>
    </w:rPr>
  </w:style>
  <w:style w:type="character" w:customStyle="1" w:styleId="af7">
    <w:name w:val="Тема примечания Знак"/>
    <w:basedOn w:val="af5"/>
    <w:link w:val="af6"/>
    <w:rsid w:val="00CC7ABD"/>
    <w:rPr>
      <w:b/>
      <w:bCs/>
      <w:lang w:val="uk-UA"/>
    </w:rPr>
  </w:style>
  <w:style w:type="character" w:customStyle="1" w:styleId="HTML0">
    <w:name w:val="Стандартный HTML Знак"/>
    <w:link w:val="HTML"/>
    <w:uiPriority w:val="99"/>
    <w:rsid w:val="00E943A2"/>
    <w:rPr>
      <w:rFonts w:ascii="Courier New" w:hAnsi="Courier New" w:cs="Courier New"/>
      <w:sz w:val="21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AF477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17555-7866-4348-A81F-63103242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8476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9944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Zem</cp:lastModifiedBy>
  <cp:revision>4</cp:revision>
  <cp:lastPrinted>2019-04-11T13:46:00Z</cp:lastPrinted>
  <dcterms:created xsi:type="dcterms:W3CDTF">2024-09-05T14:43:00Z</dcterms:created>
  <dcterms:modified xsi:type="dcterms:W3CDTF">2024-09-05T14:44:00Z</dcterms:modified>
</cp:coreProperties>
</file>